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65A8715" w14:textId="77777777" w:rsidR="00311E94" w:rsidRDefault="0007659A">
      <w:r>
        <w:rPr>
          <w:noProof/>
          <w:lang w:eastAsia="es-EC"/>
        </w:rPr>
        <w:drawing>
          <wp:anchor distT="0" distB="0" distL="114300" distR="114300" simplePos="0" relativeHeight="251656192" behindDoc="1" locked="0" layoutInCell="1" allowOverlap="1" wp14:anchorId="148075DD" wp14:editId="006C7F8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62050" cy="10688546"/>
            <wp:effectExtent l="0" t="0" r="0" b="508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50" cy="106885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FD13D5" w14:textId="77777777" w:rsidR="0007659A" w:rsidRDefault="0007659A"/>
    <w:p w14:paraId="2CEEBF1A" w14:textId="77777777" w:rsidR="0007659A" w:rsidRDefault="0007659A"/>
    <w:p w14:paraId="5E26116D" w14:textId="77777777" w:rsidR="0007659A" w:rsidRDefault="0007659A"/>
    <w:p w14:paraId="75775949" w14:textId="77777777" w:rsidR="0007659A" w:rsidRDefault="0007659A"/>
    <w:p w14:paraId="7EA94BCA" w14:textId="77777777" w:rsidR="0007659A" w:rsidRDefault="0007659A"/>
    <w:p w14:paraId="3FCD7167" w14:textId="0E5849FA" w:rsidR="0007659A" w:rsidRDefault="00285394">
      <w:r>
        <w:rPr>
          <w:noProof/>
          <w:lang w:eastAsia="es-EC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13FFDF5" wp14:editId="5D662E78">
                <wp:simplePos x="0" y="0"/>
                <wp:positionH relativeFrom="column">
                  <wp:posOffset>381580</wp:posOffset>
                </wp:positionH>
                <wp:positionV relativeFrom="paragraph">
                  <wp:posOffset>8890</wp:posOffset>
                </wp:positionV>
                <wp:extent cx="5685155" cy="2619375"/>
                <wp:effectExtent l="0" t="0" r="10795" b="9525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5155" cy="2619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6039F0" w14:textId="77777777" w:rsidR="00285394" w:rsidRDefault="00551385" w:rsidP="0050567B">
                            <w:pPr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72"/>
                                <w:szCs w:val="96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72"/>
                                <w:szCs w:val="96"/>
                                <w:lang w:val="es-ES"/>
                              </w:rPr>
                              <w:t>Inform</w:t>
                            </w:r>
                            <w:r w:rsidR="00814BE0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72"/>
                                <w:szCs w:val="96"/>
                                <w:lang w:val="es-ES"/>
                              </w:rPr>
                              <w:t xml:space="preserve">e </w:t>
                            </w:r>
                            <w:r w:rsidR="00285394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72"/>
                                <w:szCs w:val="96"/>
                                <w:lang w:val="es-ES"/>
                              </w:rPr>
                              <w:t xml:space="preserve">de la prueba piloto </w:t>
                            </w:r>
                          </w:p>
                          <w:p w14:paraId="69AB60A5" w14:textId="77777777" w:rsidR="00285394" w:rsidRDefault="00285394" w:rsidP="0050567B">
                            <w:pPr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72"/>
                                <w:szCs w:val="96"/>
                                <w:lang w:val="es-ES"/>
                              </w:rPr>
                            </w:pPr>
                          </w:p>
                          <w:p w14:paraId="1AF44C9D" w14:textId="6A9B7A30" w:rsidR="00551385" w:rsidRPr="00285394" w:rsidRDefault="00285394" w:rsidP="0050567B">
                            <w:pPr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52"/>
                                <w:szCs w:val="96"/>
                                <w:lang w:val="es-ES"/>
                              </w:rPr>
                            </w:pPr>
                            <w:r w:rsidRPr="00285394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52"/>
                                <w:szCs w:val="96"/>
                                <w:lang w:val="es-ES"/>
                              </w:rPr>
                              <w:t>ENESEM 2022</w:t>
                            </w:r>
                          </w:p>
                          <w:p w14:paraId="292BDC49" w14:textId="77777777" w:rsidR="00551385" w:rsidRPr="0050567B" w:rsidRDefault="00551385" w:rsidP="0050567B">
                            <w:pPr>
                              <w:jc w:val="both"/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48"/>
                                <w:szCs w:val="96"/>
                                <w:lang w:val="es-ES"/>
                              </w:rPr>
                            </w:pPr>
                          </w:p>
                          <w:p w14:paraId="12AE92CF" w14:textId="188D624F" w:rsidR="00551385" w:rsidRPr="0050567B" w:rsidRDefault="00551385" w:rsidP="0050567B">
                            <w:pPr>
                              <w:jc w:val="both"/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48"/>
                                <w:szCs w:val="96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3FFDF5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margin-left:30.05pt;margin-top:.7pt;width:447.65pt;height:20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" filled="f" stroked="f" strokeweight=".5pt">
                <v:textbox inset="0,0,0,0">
                  <w:txbxContent>
                    <w:p w14:paraId="346039F0" w14:textId="77777777" w:rsidR="00285394" w:rsidRDefault="00551385" w:rsidP="0050567B">
                      <w:pPr>
                        <w:rPr>
                          <w:rFonts w:ascii="Century Gothic" w:hAnsi="Century Gothic"/>
                          <w:b/>
                          <w:color w:val="FFFFFF" w:themeColor="background1"/>
                          <w:sz w:val="72"/>
                          <w:szCs w:val="96"/>
                          <w:lang w:val="es-ES"/>
                        </w:rPr>
                      </w:pPr>
                      <w:r>
                        <w:rPr>
                          <w:rFonts w:ascii="Century Gothic" w:hAnsi="Century Gothic"/>
                          <w:b/>
                          <w:color w:val="FFFFFF" w:themeColor="background1"/>
                          <w:sz w:val="72"/>
                          <w:szCs w:val="96"/>
                          <w:lang w:val="es-ES"/>
                        </w:rPr>
                        <w:t>Inform</w:t>
                      </w:r>
                      <w:r w:rsidR="00814BE0">
                        <w:rPr>
                          <w:rFonts w:ascii="Century Gothic" w:hAnsi="Century Gothic"/>
                          <w:b/>
                          <w:color w:val="FFFFFF" w:themeColor="background1"/>
                          <w:sz w:val="72"/>
                          <w:szCs w:val="96"/>
                          <w:lang w:val="es-ES"/>
                        </w:rPr>
                        <w:t xml:space="preserve">e </w:t>
                      </w:r>
                      <w:r w:rsidR="00285394">
                        <w:rPr>
                          <w:rFonts w:ascii="Century Gothic" w:hAnsi="Century Gothic"/>
                          <w:b/>
                          <w:color w:val="FFFFFF" w:themeColor="background1"/>
                          <w:sz w:val="72"/>
                          <w:szCs w:val="96"/>
                          <w:lang w:val="es-ES"/>
                        </w:rPr>
                        <w:t xml:space="preserve">de la prueba piloto </w:t>
                      </w:r>
                    </w:p>
                    <w:p w14:paraId="69AB60A5" w14:textId="77777777" w:rsidR="00285394" w:rsidRDefault="00285394" w:rsidP="0050567B">
                      <w:pPr>
                        <w:rPr>
                          <w:rFonts w:ascii="Century Gothic" w:hAnsi="Century Gothic"/>
                          <w:b/>
                          <w:color w:val="FFFFFF" w:themeColor="background1"/>
                          <w:sz w:val="72"/>
                          <w:szCs w:val="96"/>
                          <w:lang w:val="es-ES"/>
                        </w:rPr>
                      </w:pPr>
                    </w:p>
                    <w:p w14:paraId="1AF44C9D" w14:textId="6A9B7A30" w:rsidR="00551385" w:rsidRPr="00285394" w:rsidRDefault="00285394" w:rsidP="0050567B">
                      <w:pPr>
                        <w:rPr>
                          <w:rFonts w:ascii="Century Gothic" w:hAnsi="Century Gothic"/>
                          <w:b/>
                          <w:color w:val="FFFFFF" w:themeColor="background1"/>
                          <w:sz w:val="52"/>
                          <w:szCs w:val="96"/>
                          <w:lang w:val="es-ES"/>
                        </w:rPr>
                      </w:pPr>
                      <w:r w:rsidRPr="00285394">
                        <w:rPr>
                          <w:rFonts w:ascii="Century Gothic" w:hAnsi="Century Gothic"/>
                          <w:b/>
                          <w:color w:val="FFFFFF" w:themeColor="background1"/>
                          <w:sz w:val="52"/>
                          <w:szCs w:val="96"/>
                          <w:lang w:val="es-ES"/>
                        </w:rPr>
                        <w:t>ENESEM 2022</w:t>
                      </w:r>
                    </w:p>
                    <w:p w14:paraId="292BDC49" w14:textId="77777777" w:rsidR="00551385" w:rsidRPr="0050567B" w:rsidRDefault="00551385" w:rsidP="0050567B">
                      <w:pPr>
                        <w:jc w:val="both"/>
                        <w:rPr>
                          <w:rFonts w:ascii="Century Gothic" w:hAnsi="Century Gothic"/>
                          <w:b/>
                          <w:color w:val="FFFFFF" w:themeColor="background1"/>
                          <w:sz w:val="48"/>
                          <w:szCs w:val="96"/>
                          <w:lang w:val="es-ES"/>
                        </w:rPr>
                      </w:pPr>
                    </w:p>
                    <w:p w14:paraId="12AE92CF" w14:textId="188D624F" w:rsidR="00551385" w:rsidRPr="0050567B" w:rsidRDefault="00551385" w:rsidP="0050567B">
                      <w:pPr>
                        <w:jc w:val="both"/>
                        <w:rPr>
                          <w:rFonts w:ascii="Century Gothic" w:hAnsi="Century Gothic"/>
                          <w:b/>
                          <w:color w:val="FFFFFF" w:themeColor="background1"/>
                          <w:sz w:val="48"/>
                          <w:szCs w:val="96"/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7846159" w14:textId="77777777" w:rsidR="0007659A" w:rsidRDefault="0007659A"/>
    <w:p w14:paraId="3C976082" w14:textId="7430C73C" w:rsidR="0007659A" w:rsidRDefault="0007659A"/>
    <w:p w14:paraId="165E3884" w14:textId="77777777" w:rsidR="0007659A" w:rsidRDefault="0007659A"/>
    <w:p w14:paraId="37AAD8E6" w14:textId="7B566E5F" w:rsidR="0007659A" w:rsidRDefault="0007659A"/>
    <w:p w14:paraId="304FCB31" w14:textId="0196C8B0" w:rsidR="0007659A" w:rsidRDefault="0007659A"/>
    <w:p w14:paraId="0032F643" w14:textId="77777777" w:rsidR="0007659A" w:rsidRDefault="0007659A"/>
    <w:p w14:paraId="3E1E2B8D" w14:textId="77777777" w:rsidR="0007659A" w:rsidRDefault="0007659A"/>
    <w:p w14:paraId="26799771" w14:textId="77777777" w:rsidR="0007659A" w:rsidRDefault="0007659A"/>
    <w:p w14:paraId="21B39C66" w14:textId="77777777" w:rsidR="0007659A" w:rsidRDefault="0007659A"/>
    <w:p w14:paraId="0283C070" w14:textId="77777777" w:rsidR="0007659A" w:rsidRDefault="0007659A"/>
    <w:p w14:paraId="137A31D4" w14:textId="77777777" w:rsidR="0007659A" w:rsidRDefault="0007659A"/>
    <w:p w14:paraId="51D63AC7" w14:textId="77777777" w:rsidR="0007659A" w:rsidRDefault="0007659A"/>
    <w:p w14:paraId="2299CDF2" w14:textId="77777777" w:rsidR="0007659A" w:rsidRDefault="0007659A"/>
    <w:p w14:paraId="017E74BD" w14:textId="77777777" w:rsidR="0007659A" w:rsidRDefault="0007659A"/>
    <w:p w14:paraId="6B51367F" w14:textId="4A0763D3" w:rsidR="0007659A" w:rsidRDefault="0007659A"/>
    <w:p w14:paraId="25A49D0D" w14:textId="77777777" w:rsidR="0007659A" w:rsidRDefault="0007659A"/>
    <w:p w14:paraId="3729C4EE" w14:textId="77777777" w:rsidR="0007659A" w:rsidRDefault="0007659A"/>
    <w:p w14:paraId="5874A3B2" w14:textId="77777777" w:rsidR="0007659A" w:rsidRDefault="0007659A"/>
    <w:p w14:paraId="0DB8B736" w14:textId="77777777" w:rsidR="0007659A" w:rsidRDefault="0007659A"/>
    <w:p w14:paraId="02595A67" w14:textId="77777777" w:rsidR="0007659A" w:rsidRDefault="0007659A"/>
    <w:p w14:paraId="38EDD558" w14:textId="77777777" w:rsidR="0007659A" w:rsidRDefault="0050567B">
      <w:r>
        <w:rPr>
          <w:noProof/>
          <w:lang w:eastAsia="es-EC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787EF79" wp14:editId="3411A12A">
                <wp:simplePos x="0" y="0"/>
                <wp:positionH relativeFrom="column">
                  <wp:posOffset>407035</wp:posOffset>
                </wp:positionH>
                <wp:positionV relativeFrom="paragraph">
                  <wp:posOffset>95084</wp:posOffset>
                </wp:positionV>
                <wp:extent cx="3400425" cy="369570"/>
                <wp:effectExtent l="0" t="0" r="3175" b="0"/>
                <wp:wrapNone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0425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B87327" w14:textId="37171321" w:rsidR="00551385" w:rsidRPr="0007659A" w:rsidRDefault="00285394">
                            <w:pPr>
                              <w:rPr>
                                <w:rFonts w:ascii="Century Gothic" w:hAnsi="Century Gothic"/>
                                <w:color w:val="FFFFFF" w:themeColor="background1"/>
                                <w:sz w:val="44"/>
                                <w:szCs w:val="44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FFFFFF" w:themeColor="background1"/>
                                <w:sz w:val="44"/>
                                <w:szCs w:val="44"/>
                                <w:lang w:val="es-ES"/>
                              </w:rPr>
                              <w:t>Noviembre</w:t>
                            </w:r>
                            <w:r w:rsidR="00551385" w:rsidRPr="0007659A">
                              <w:rPr>
                                <w:rFonts w:ascii="Century Gothic" w:hAnsi="Century Gothic"/>
                                <w:color w:val="FFFFFF" w:themeColor="background1"/>
                                <w:sz w:val="44"/>
                                <w:szCs w:val="44"/>
                                <w:lang w:val="es-ES"/>
                              </w:rPr>
                              <w:t>,</w:t>
                            </w:r>
                            <w:r w:rsidR="00551385">
                              <w:rPr>
                                <w:rFonts w:ascii="Century Gothic" w:hAnsi="Century Gothic"/>
                                <w:color w:val="FFFFFF" w:themeColor="background1"/>
                                <w:sz w:val="44"/>
                                <w:szCs w:val="44"/>
                                <w:lang w:val="es-ES"/>
                              </w:rPr>
                              <w:t xml:space="preserve">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87EF79" id="Cuadro de texto 7" o:spid="_x0000_s1027" type="#_x0000_t202" style="position:absolute;margin-left:32.05pt;margin-top:7.5pt;width:267.75pt;height:29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" filled="f" stroked="f" strokeweight=".5pt">
                <v:textbox inset="0,0,0,0">
                  <w:txbxContent>
                    <w:p w14:paraId="7CB87327" w14:textId="37171321" w:rsidR="00551385" w:rsidRPr="0007659A" w:rsidRDefault="00285394">
                      <w:pPr>
                        <w:rPr>
                          <w:rFonts w:ascii="Century Gothic" w:hAnsi="Century Gothic"/>
                          <w:color w:val="FFFFFF" w:themeColor="background1"/>
                          <w:sz w:val="44"/>
                          <w:szCs w:val="44"/>
                          <w:lang w:val="es-ES"/>
                        </w:rPr>
                      </w:pPr>
                      <w:r>
                        <w:rPr>
                          <w:rFonts w:ascii="Century Gothic" w:hAnsi="Century Gothic"/>
                          <w:color w:val="FFFFFF" w:themeColor="background1"/>
                          <w:sz w:val="44"/>
                          <w:szCs w:val="44"/>
                          <w:lang w:val="es-ES"/>
                        </w:rPr>
                        <w:t>Noviembre</w:t>
                      </w:r>
                      <w:r w:rsidR="00551385" w:rsidRPr="0007659A">
                        <w:rPr>
                          <w:rFonts w:ascii="Century Gothic" w:hAnsi="Century Gothic"/>
                          <w:color w:val="FFFFFF" w:themeColor="background1"/>
                          <w:sz w:val="44"/>
                          <w:szCs w:val="44"/>
                          <w:lang w:val="es-ES"/>
                        </w:rPr>
                        <w:t>,</w:t>
                      </w:r>
                      <w:r w:rsidR="00551385">
                        <w:rPr>
                          <w:rFonts w:ascii="Century Gothic" w:hAnsi="Century Gothic"/>
                          <w:color w:val="FFFFFF" w:themeColor="background1"/>
                          <w:sz w:val="44"/>
                          <w:szCs w:val="44"/>
                          <w:lang w:val="es-ES"/>
                        </w:rPr>
                        <w:t xml:space="preserve"> 2022</w:t>
                      </w:r>
                    </w:p>
                  </w:txbxContent>
                </v:textbox>
              </v:shape>
            </w:pict>
          </mc:Fallback>
        </mc:AlternateContent>
      </w:r>
    </w:p>
    <w:p w14:paraId="171E6618" w14:textId="77777777" w:rsidR="0007659A" w:rsidRDefault="0007659A"/>
    <w:p w14:paraId="043F5807" w14:textId="77777777" w:rsidR="0007659A" w:rsidRDefault="0007659A"/>
    <w:p w14:paraId="0D20A597" w14:textId="77777777" w:rsidR="0007659A" w:rsidRDefault="0007659A"/>
    <w:p w14:paraId="387D494E" w14:textId="77777777" w:rsidR="0007659A" w:rsidRDefault="0007659A"/>
    <w:p w14:paraId="3971F8B2" w14:textId="77777777" w:rsidR="0007659A" w:rsidRDefault="0007659A"/>
    <w:p w14:paraId="645EA9D1" w14:textId="77777777" w:rsidR="0007659A" w:rsidRDefault="0007659A"/>
    <w:p w14:paraId="1EA59902" w14:textId="77777777" w:rsidR="0007659A" w:rsidRDefault="0007659A"/>
    <w:p w14:paraId="51EBB2A6" w14:textId="77777777" w:rsidR="0007659A" w:rsidRDefault="0007659A"/>
    <w:p w14:paraId="5A316ABC" w14:textId="77777777" w:rsidR="0007659A" w:rsidRDefault="0007659A"/>
    <w:p w14:paraId="34D8A5BC" w14:textId="77777777" w:rsidR="0007659A" w:rsidRDefault="0007659A"/>
    <w:p w14:paraId="765AE54D" w14:textId="77777777" w:rsidR="0007659A" w:rsidRDefault="0007659A"/>
    <w:p w14:paraId="181BAA2B" w14:textId="77777777" w:rsidR="0007659A" w:rsidRDefault="0007659A"/>
    <w:p w14:paraId="785BFC60" w14:textId="77777777" w:rsidR="0007659A" w:rsidRDefault="0007659A"/>
    <w:p w14:paraId="7BEDD706" w14:textId="77777777" w:rsidR="0007659A" w:rsidRDefault="0007659A"/>
    <w:p w14:paraId="6E5EED99" w14:textId="77777777" w:rsidR="0007659A" w:rsidRDefault="0007659A"/>
    <w:p w14:paraId="4ACE007D" w14:textId="77777777" w:rsidR="0007659A" w:rsidRDefault="0007659A"/>
    <w:p w14:paraId="5BF5A9A1" w14:textId="77777777" w:rsidR="0007659A" w:rsidRDefault="0007659A"/>
    <w:p w14:paraId="7A7966BE" w14:textId="77777777" w:rsidR="0007659A" w:rsidRDefault="0007659A"/>
    <w:p w14:paraId="1E677E63" w14:textId="77777777" w:rsidR="0007659A" w:rsidRDefault="0007659A"/>
    <w:p w14:paraId="03685D15" w14:textId="77777777" w:rsidR="0007659A" w:rsidRDefault="0007659A"/>
    <w:p w14:paraId="65BFA1B2" w14:textId="3C258D38" w:rsidR="005B5BEB" w:rsidRPr="0000315C" w:rsidRDefault="0000315C" w:rsidP="0000315C">
      <w:pPr>
        <w:jc w:val="center"/>
        <w:rPr>
          <w:rFonts w:ascii="Century Gothic" w:hAnsi="Century Gothic"/>
          <w:color w:val="3DBEC0"/>
          <w:sz w:val="36"/>
          <w:szCs w:val="36"/>
        </w:rPr>
      </w:pPr>
      <w:r w:rsidRPr="0000315C">
        <w:rPr>
          <w:rFonts w:ascii="Century Gothic" w:hAnsi="Century Gothic"/>
          <w:color w:val="20275D"/>
          <w:sz w:val="36"/>
          <w:szCs w:val="36"/>
        </w:rPr>
        <w:t>Informe de</w:t>
      </w:r>
      <w:r w:rsidR="00814BE0">
        <w:rPr>
          <w:rFonts w:ascii="Century Gothic" w:hAnsi="Century Gothic"/>
          <w:color w:val="20275D"/>
          <w:sz w:val="36"/>
          <w:szCs w:val="36"/>
        </w:rPr>
        <w:t xml:space="preserve"> la</w:t>
      </w:r>
      <w:r w:rsidRPr="0000315C">
        <w:rPr>
          <w:rFonts w:ascii="Century Gothic" w:hAnsi="Century Gothic"/>
          <w:color w:val="20275D"/>
          <w:sz w:val="36"/>
          <w:szCs w:val="36"/>
        </w:rPr>
        <w:t xml:space="preserve"> </w:t>
      </w:r>
      <w:r w:rsidR="00285394">
        <w:rPr>
          <w:rFonts w:ascii="Century Gothic" w:hAnsi="Century Gothic"/>
          <w:color w:val="20275D"/>
          <w:sz w:val="36"/>
          <w:szCs w:val="36"/>
        </w:rPr>
        <w:t>prueba piloto “ENESEM 2022</w:t>
      </w:r>
      <w:r w:rsidR="00814BE0">
        <w:rPr>
          <w:rFonts w:ascii="Century Gothic" w:hAnsi="Century Gothic"/>
          <w:color w:val="20275D"/>
          <w:sz w:val="36"/>
          <w:szCs w:val="36"/>
        </w:rPr>
        <w:t>”</w:t>
      </w:r>
    </w:p>
    <w:p w14:paraId="03AB15B7" w14:textId="496E8794" w:rsidR="00C215EE" w:rsidRPr="00FD67D3" w:rsidRDefault="0000315C" w:rsidP="00C215EE">
      <w:pPr>
        <w:pStyle w:val="Ttulo1"/>
        <w:numPr>
          <w:ilvl w:val="0"/>
          <w:numId w:val="1"/>
        </w:numPr>
        <w:rPr>
          <w:rFonts w:ascii="Century Gothic" w:eastAsia="Times New Roman" w:hAnsi="Century Gothic"/>
          <w:b/>
          <w:sz w:val="20"/>
          <w:szCs w:val="24"/>
          <w:lang w:eastAsia="es-ES_tradnl"/>
        </w:rPr>
      </w:pPr>
      <w:r>
        <w:rPr>
          <w:rFonts w:ascii="Century Gothic" w:eastAsia="Times New Roman" w:hAnsi="Century Gothic"/>
          <w:b/>
          <w:sz w:val="20"/>
          <w:szCs w:val="24"/>
          <w:lang w:eastAsia="es-ES_tradnl"/>
        </w:rPr>
        <w:t>Introducción</w:t>
      </w:r>
    </w:p>
    <w:p w14:paraId="47C60D97" w14:textId="77777777" w:rsidR="00913489" w:rsidRPr="00FD67D3" w:rsidRDefault="00913489" w:rsidP="00913489">
      <w:pPr>
        <w:jc w:val="both"/>
        <w:rPr>
          <w:rFonts w:ascii="Century Gothic" w:hAnsi="Century Gothic"/>
          <w:color w:val="595959" w:themeColor="text1" w:themeTint="A6"/>
          <w:sz w:val="20"/>
          <w:lang w:eastAsia="es-ES_tradnl"/>
        </w:rPr>
      </w:pPr>
    </w:p>
    <w:p w14:paraId="4E7CF3BD" w14:textId="56BDE3C2" w:rsidR="0000315C" w:rsidRDefault="0000315C" w:rsidP="0000315C">
      <w:pPr>
        <w:jc w:val="both"/>
        <w:rPr>
          <w:rFonts w:ascii="Century Gothic" w:hAnsi="Century Gothic"/>
          <w:color w:val="595959" w:themeColor="text1" w:themeTint="A6"/>
          <w:sz w:val="20"/>
          <w:lang w:eastAsia="es-ES_tradnl"/>
        </w:rPr>
      </w:pPr>
      <w:r w:rsidRPr="0000315C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La Encuesta Estructural Empresarial </w:t>
      </w:r>
      <w:r>
        <w:rPr>
          <w:rFonts w:ascii="Century Gothic" w:hAnsi="Century Gothic"/>
          <w:color w:val="595959" w:themeColor="text1" w:themeTint="A6"/>
          <w:sz w:val="20"/>
          <w:lang w:eastAsia="es-ES_tradnl"/>
        </w:rPr>
        <w:t>(</w:t>
      </w:r>
      <w:r w:rsidRPr="0000315C">
        <w:rPr>
          <w:rFonts w:ascii="Century Gothic" w:hAnsi="Century Gothic"/>
          <w:color w:val="595959" w:themeColor="text1" w:themeTint="A6"/>
          <w:sz w:val="20"/>
          <w:lang w:eastAsia="es-ES_tradnl"/>
        </w:rPr>
        <w:t>ENESEM</w:t>
      </w:r>
      <w:r>
        <w:rPr>
          <w:rFonts w:ascii="Century Gothic" w:hAnsi="Century Gothic"/>
          <w:color w:val="595959" w:themeColor="text1" w:themeTint="A6"/>
          <w:sz w:val="20"/>
          <w:lang w:eastAsia="es-ES_tradnl"/>
        </w:rPr>
        <w:t>)</w:t>
      </w:r>
      <w:r w:rsidRPr="0000315C">
        <w:rPr>
          <w:rFonts w:ascii="Century Gothic" w:hAnsi="Century Gothic"/>
          <w:color w:val="595959" w:themeColor="text1" w:themeTint="A6"/>
          <w:sz w:val="20"/>
          <w:lang w:eastAsia="es-ES_tradnl"/>
        </w:rPr>
        <w:t>, genera información estadística sobre la estructura y evolución de las actividades económicas categorizadas según secciones de la Clasificación Industrial Internacional Uniforme (CIIU) para las empresas</w:t>
      </w:r>
      <w:r w:rsidR="00E31D32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 grandes y medianas del Ecuador,</w:t>
      </w:r>
      <w:r w:rsidRPr="0000315C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 calcula agregados económicos como la producción, consumo intermedio, valor agregado; entre otras</w:t>
      </w:r>
      <w:r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. </w:t>
      </w:r>
    </w:p>
    <w:p w14:paraId="4191ED82" w14:textId="77777777" w:rsidR="0000315C" w:rsidRDefault="0000315C" w:rsidP="0000315C">
      <w:pPr>
        <w:jc w:val="both"/>
        <w:rPr>
          <w:rFonts w:ascii="Century Gothic" w:hAnsi="Century Gothic"/>
          <w:color w:val="595959" w:themeColor="text1" w:themeTint="A6"/>
          <w:sz w:val="20"/>
          <w:lang w:eastAsia="es-ES_tradnl"/>
        </w:rPr>
      </w:pPr>
    </w:p>
    <w:p w14:paraId="00265449" w14:textId="622572F2" w:rsidR="00E5069D" w:rsidRDefault="0000315C" w:rsidP="0000315C">
      <w:pPr>
        <w:jc w:val="both"/>
        <w:rPr>
          <w:rFonts w:ascii="Century Gothic" w:hAnsi="Century Gothic"/>
          <w:color w:val="595959" w:themeColor="text1" w:themeTint="A6"/>
          <w:sz w:val="20"/>
          <w:lang w:eastAsia="es-ES_tradnl"/>
        </w:rPr>
      </w:pPr>
      <w:r w:rsidRPr="0000315C">
        <w:rPr>
          <w:rFonts w:ascii="Century Gothic" w:hAnsi="Century Gothic"/>
          <w:color w:val="595959" w:themeColor="text1" w:themeTint="A6"/>
          <w:sz w:val="20"/>
          <w:lang w:eastAsia="es-ES_tradnl"/>
        </w:rPr>
        <w:t>La información es recolectada a través de un aplicativo web desarrollado en el sistema INFOCAPT</w:t>
      </w:r>
      <w:r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 y tiene un periodo de recolección de 5 meses en cada año. </w:t>
      </w:r>
      <w:r w:rsidR="00E5069D">
        <w:rPr>
          <w:rFonts w:ascii="Century Gothic" w:hAnsi="Century Gothic"/>
          <w:color w:val="595959" w:themeColor="text1" w:themeTint="A6"/>
          <w:sz w:val="20"/>
          <w:lang w:eastAsia="es-ES_tradnl"/>
        </w:rPr>
        <w:t>La última ronda, correspondiente al perio</w:t>
      </w:r>
      <w:r w:rsidR="00285394">
        <w:rPr>
          <w:rFonts w:ascii="Century Gothic" w:hAnsi="Century Gothic"/>
          <w:color w:val="595959" w:themeColor="text1" w:themeTint="A6"/>
          <w:sz w:val="20"/>
          <w:lang w:eastAsia="es-ES_tradnl"/>
        </w:rPr>
        <w:t>do de investigación del año 2021</w:t>
      </w:r>
      <w:r w:rsidR="00E5069D">
        <w:rPr>
          <w:rFonts w:ascii="Century Gothic" w:hAnsi="Century Gothic"/>
          <w:color w:val="595959" w:themeColor="text1" w:themeTint="A6"/>
          <w:sz w:val="20"/>
          <w:lang w:eastAsia="es-ES_tradnl"/>
        </w:rPr>
        <w:t>, se ejecutó en e</w:t>
      </w:r>
      <w:r w:rsidR="00285394">
        <w:rPr>
          <w:rFonts w:ascii="Century Gothic" w:hAnsi="Century Gothic"/>
          <w:color w:val="595959" w:themeColor="text1" w:themeTint="A6"/>
          <w:sz w:val="20"/>
          <w:lang w:eastAsia="es-ES_tradnl"/>
        </w:rPr>
        <w:t>l periodo junio-octubre del 2022</w:t>
      </w:r>
      <w:r w:rsidR="00E31D32">
        <w:rPr>
          <w:rFonts w:ascii="Century Gothic" w:hAnsi="Century Gothic"/>
          <w:color w:val="595959" w:themeColor="text1" w:themeTint="A6"/>
          <w:sz w:val="20"/>
          <w:lang w:eastAsia="es-ES_tradnl"/>
        </w:rPr>
        <w:t>.</w:t>
      </w:r>
    </w:p>
    <w:p w14:paraId="52F4C097" w14:textId="77777777" w:rsidR="00E5069D" w:rsidRDefault="00E5069D" w:rsidP="0000315C">
      <w:pPr>
        <w:jc w:val="both"/>
        <w:rPr>
          <w:rFonts w:ascii="Century Gothic" w:hAnsi="Century Gothic"/>
          <w:color w:val="595959" w:themeColor="text1" w:themeTint="A6"/>
          <w:sz w:val="20"/>
          <w:lang w:eastAsia="es-ES_tradnl"/>
        </w:rPr>
      </w:pPr>
    </w:p>
    <w:p w14:paraId="4B2DA72D" w14:textId="315F4167" w:rsidR="006C69D7" w:rsidRDefault="00E5069D" w:rsidP="006C69D7">
      <w:pPr>
        <w:jc w:val="both"/>
        <w:rPr>
          <w:rFonts w:ascii="Century Gothic" w:hAnsi="Century Gothic"/>
          <w:color w:val="595959" w:themeColor="text1" w:themeTint="A6"/>
          <w:sz w:val="20"/>
          <w:lang w:eastAsia="es-ES_tradnl"/>
        </w:rPr>
      </w:pPr>
      <w:r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A través del memorando </w:t>
      </w:r>
      <w:r w:rsidRPr="00F17DC7">
        <w:rPr>
          <w:rFonts w:ascii="Century Gothic" w:hAnsi="Century Gothic"/>
          <w:color w:val="595959" w:themeColor="text1" w:themeTint="A6"/>
          <w:sz w:val="20"/>
          <w:u w:val="single"/>
          <w:lang w:eastAsia="es-ES_tradnl"/>
        </w:rPr>
        <w:t>Nro. INEC-INEC-2021-0661-M</w:t>
      </w:r>
      <w:r w:rsidR="008E21FC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, de fecha </w:t>
      </w:r>
      <w:r w:rsidRPr="00E5069D">
        <w:rPr>
          <w:rFonts w:ascii="Century Gothic" w:hAnsi="Century Gothic"/>
          <w:color w:val="595959" w:themeColor="text1" w:themeTint="A6"/>
          <w:sz w:val="20"/>
          <w:lang w:eastAsia="es-ES_tradnl"/>
        </w:rPr>
        <w:t>27 de diciembre de 2021</w:t>
      </w:r>
      <w:r w:rsidR="008E21FC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 se aprobó </w:t>
      </w:r>
      <w:r w:rsidR="006C69D7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el proyecto </w:t>
      </w:r>
      <w:r w:rsidR="006C69D7" w:rsidRPr="006C69D7">
        <w:rPr>
          <w:rFonts w:ascii="Century Gothic" w:hAnsi="Century Gothic"/>
          <w:i/>
          <w:color w:val="595959" w:themeColor="text1" w:themeTint="A6"/>
          <w:sz w:val="20"/>
          <w:lang w:eastAsia="es-ES_tradnl"/>
        </w:rPr>
        <w:t>“Innovación de la Producción de Estadísticas Económicas – INNOVA_EC”</w:t>
      </w:r>
      <w:r w:rsidR="006C69D7" w:rsidRPr="006C69D7">
        <w:rPr>
          <w:rFonts w:ascii="Century Gothic" w:hAnsi="Century Gothic"/>
          <w:color w:val="595959" w:themeColor="text1" w:themeTint="A6"/>
          <w:sz w:val="20"/>
          <w:lang w:eastAsia="es-ES_tradnl"/>
        </w:rPr>
        <w:t>,</w:t>
      </w:r>
      <w:r w:rsidR="006C69D7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 que contiene el </w:t>
      </w:r>
      <w:r w:rsidR="00291DCD">
        <w:rPr>
          <w:rFonts w:ascii="Century Gothic" w:hAnsi="Century Gothic"/>
          <w:color w:val="595959" w:themeColor="text1" w:themeTint="A6"/>
          <w:sz w:val="20"/>
          <w:lang w:eastAsia="es-ES_tradnl"/>
        </w:rPr>
        <w:t>Componente 2 -</w:t>
      </w:r>
      <w:r w:rsidR="006C69D7">
        <w:rPr>
          <w:rFonts w:ascii="Century Gothic" w:hAnsi="Century Gothic"/>
          <w:color w:val="595959" w:themeColor="text1" w:themeTint="A6"/>
          <w:sz w:val="20"/>
          <w:lang w:eastAsia="es-ES_tradnl"/>
        </w:rPr>
        <w:t>C2</w:t>
      </w:r>
      <w:r w:rsidR="00291DCD">
        <w:rPr>
          <w:rFonts w:ascii="Century Gothic" w:hAnsi="Century Gothic"/>
          <w:color w:val="595959" w:themeColor="text1" w:themeTint="A6"/>
          <w:sz w:val="20"/>
          <w:lang w:eastAsia="es-ES_tradnl"/>
        </w:rPr>
        <w:t>:</w:t>
      </w:r>
      <w:r w:rsidR="006C69D7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 </w:t>
      </w:r>
      <w:r w:rsidR="006C69D7" w:rsidRPr="006C69D7">
        <w:rPr>
          <w:rFonts w:ascii="Century Gothic" w:hAnsi="Century Gothic"/>
          <w:i/>
          <w:color w:val="595959" w:themeColor="text1" w:themeTint="A6"/>
          <w:sz w:val="20"/>
          <w:lang w:eastAsia="es-ES_tradnl"/>
        </w:rPr>
        <w:t>“Fortalecer la cobertura y oportunidad de la información estadística de base de la Encuesta Estructural Empresarial, con el uso de registros administrativos empresariales”</w:t>
      </w:r>
      <w:r w:rsidR="006C69D7" w:rsidRPr="006C69D7">
        <w:rPr>
          <w:rFonts w:ascii="Century Gothic" w:hAnsi="Century Gothic"/>
          <w:color w:val="595959" w:themeColor="text1" w:themeTint="A6"/>
          <w:sz w:val="20"/>
          <w:lang w:eastAsia="es-ES_tradnl"/>
        </w:rPr>
        <w:t>.</w:t>
      </w:r>
    </w:p>
    <w:p w14:paraId="25E0B53F" w14:textId="77777777" w:rsidR="00F17DC7" w:rsidRDefault="00F17DC7" w:rsidP="006C69D7">
      <w:pPr>
        <w:jc w:val="both"/>
        <w:rPr>
          <w:rFonts w:ascii="Century Gothic" w:hAnsi="Century Gothic"/>
          <w:color w:val="595959" w:themeColor="text1" w:themeTint="A6"/>
          <w:sz w:val="20"/>
          <w:lang w:eastAsia="es-ES_tradnl"/>
        </w:rPr>
      </w:pPr>
    </w:p>
    <w:p w14:paraId="6BCEB876" w14:textId="21318A38" w:rsidR="00F17DC7" w:rsidRDefault="00F17DC7" w:rsidP="00F17DC7">
      <w:pPr>
        <w:jc w:val="both"/>
        <w:rPr>
          <w:rFonts w:ascii="Century Gothic" w:hAnsi="Century Gothic"/>
          <w:color w:val="595959" w:themeColor="text1" w:themeTint="A6"/>
          <w:sz w:val="20"/>
          <w:lang w:eastAsia="es-ES_tradnl"/>
        </w:rPr>
      </w:pPr>
      <w:r w:rsidRPr="0000315C">
        <w:rPr>
          <w:rFonts w:ascii="Century Gothic" w:hAnsi="Century Gothic"/>
          <w:color w:val="595959" w:themeColor="text1" w:themeTint="A6"/>
          <w:sz w:val="20"/>
          <w:lang w:eastAsia="es-ES_tradnl"/>
        </w:rPr>
        <w:t>La Unidad de Gestión de Estadísticas Estructurales (GESE-DECON),</w:t>
      </w:r>
      <w:r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 en el marco del proceso continuo de mejora a la producción estadística, como parte de la fase de evaluación, ejecutó una valoración de las variables investigadas en cada sección/capítulo del formulario, a fin de plantear mejoras y diseñar el nu</w:t>
      </w:r>
      <w:r w:rsidR="00285394">
        <w:rPr>
          <w:rFonts w:ascii="Century Gothic" w:hAnsi="Century Gothic"/>
          <w:color w:val="595959" w:themeColor="text1" w:themeTint="A6"/>
          <w:sz w:val="20"/>
          <w:lang w:eastAsia="es-ES_tradnl"/>
        </w:rPr>
        <w:t>evo formulario de la ENESEM 2022</w:t>
      </w:r>
      <w:r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, </w:t>
      </w:r>
      <w:r w:rsidR="00563E7F">
        <w:rPr>
          <w:rFonts w:ascii="Century Gothic" w:hAnsi="Century Gothic"/>
          <w:color w:val="595959" w:themeColor="text1" w:themeTint="A6"/>
          <w:sz w:val="20"/>
          <w:lang w:eastAsia="es-ES_tradnl"/>
        </w:rPr>
        <w:t>considerando las</w:t>
      </w:r>
      <w:r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 modificaciones necesarias sugeridas desde el equipo técnico de las Coordinaciones Zonales</w:t>
      </w:r>
      <w:r w:rsidR="00563E7F">
        <w:rPr>
          <w:rFonts w:ascii="Century Gothic" w:hAnsi="Century Gothic"/>
          <w:color w:val="595959" w:themeColor="text1" w:themeTint="A6"/>
          <w:sz w:val="20"/>
          <w:lang w:eastAsia="es-ES_tradnl"/>
        </w:rPr>
        <w:t>.</w:t>
      </w:r>
    </w:p>
    <w:p w14:paraId="36894675" w14:textId="77777777" w:rsidR="00F17DC7" w:rsidRDefault="00F17DC7" w:rsidP="00F17DC7">
      <w:pPr>
        <w:jc w:val="both"/>
        <w:rPr>
          <w:rFonts w:ascii="Century Gothic" w:hAnsi="Century Gothic"/>
          <w:color w:val="595959" w:themeColor="text1" w:themeTint="A6"/>
          <w:sz w:val="20"/>
          <w:lang w:eastAsia="es-ES_tradnl"/>
        </w:rPr>
      </w:pPr>
    </w:p>
    <w:p w14:paraId="4B60D9DC" w14:textId="09929747" w:rsidR="00F17DC7" w:rsidRDefault="00563E7F" w:rsidP="00F17DC7">
      <w:pPr>
        <w:jc w:val="both"/>
        <w:rPr>
          <w:rFonts w:ascii="Century Gothic" w:hAnsi="Century Gothic"/>
          <w:color w:val="595959" w:themeColor="text1" w:themeTint="A6"/>
          <w:sz w:val="20"/>
          <w:lang w:eastAsia="es-ES_tradnl"/>
        </w:rPr>
      </w:pPr>
      <w:r>
        <w:rPr>
          <w:rFonts w:ascii="Century Gothic" w:hAnsi="Century Gothic"/>
          <w:color w:val="595959" w:themeColor="text1" w:themeTint="A6"/>
          <w:sz w:val="20"/>
          <w:lang w:eastAsia="es-ES_tradnl"/>
        </w:rPr>
        <w:t>Con la finalidad de evaluar los cambios plantea</w:t>
      </w:r>
      <w:r w:rsidR="00285394">
        <w:rPr>
          <w:rFonts w:ascii="Century Gothic" w:hAnsi="Century Gothic"/>
          <w:color w:val="595959" w:themeColor="text1" w:themeTint="A6"/>
          <w:sz w:val="20"/>
          <w:lang w:eastAsia="es-ES_tradnl"/>
        </w:rPr>
        <w:t>dos al formulario de la ENESEM (periodo de referencia 2022</w:t>
      </w:r>
      <w:r w:rsidR="001E4FDD">
        <w:rPr>
          <w:rFonts w:ascii="Century Gothic" w:hAnsi="Century Gothic"/>
          <w:color w:val="595959" w:themeColor="text1" w:themeTint="A6"/>
          <w:sz w:val="20"/>
          <w:lang w:eastAsia="es-ES_tradnl"/>
        </w:rPr>
        <w:t>)</w:t>
      </w:r>
      <w:r>
        <w:rPr>
          <w:rFonts w:ascii="Century Gothic" w:hAnsi="Century Gothic"/>
          <w:color w:val="595959" w:themeColor="text1" w:themeTint="A6"/>
          <w:sz w:val="20"/>
          <w:lang w:eastAsia="es-ES_tradnl"/>
        </w:rPr>
        <w:t>, se ejecuta l</w:t>
      </w:r>
      <w:r w:rsidR="00F17DC7" w:rsidRPr="00F17DC7">
        <w:rPr>
          <w:rFonts w:ascii="Century Gothic" w:hAnsi="Century Gothic"/>
          <w:color w:val="595959" w:themeColor="text1" w:themeTint="A6"/>
          <w:sz w:val="20"/>
          <w:lang w:eastAsia="es-ES_tradnl"/>
        </w:rPr>
        <w:t>a Prueba Piloto de la En</w:t>
      </w:r>
      <w:r w:rsidR="001E4FDD">
        <w:rPr>
          <w:rFonts w:ascii="Century Gothic" w:hAnsi="Century Gothic"/>
          <w:color w:val="595959" w:themeColor="text1" w:themeTint="A6"/>
          <w:sz w:val="20"/>
          <w:lang w:eastAsia="es-ES_tradnl"/>
        </w:rPr>
        <w:t>cuesta Estructural Empresarial</w:t>
      </w:r>
      <w:r w:rsidR="00F17DC7" w:rsidRPr="00F17DC7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, </w:t>
      </w:r>
      <w:r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la cual </w:t>
      </w:r>
      <w:r w:rsidR="00F17DC7" w:rsidRPr="00F17DC7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consiste en la recopilación de información y a su vez, observaciones por parte de los informantes </w:t>
      </w:r>
      <w:r w:rsidR="001E4FDD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calificados dentro de las empresas </w:t>
      </w:r>
      <w:r w:rsidR="00F17DC7" w:rsidRPr="00F17DC7">
        <w:rPr>
          <w:rFonts w:ascii="Century Gothic" w:hAnsi="Century Gothic"/>
          <w:color w:val="595959" w:themeColor="text1" w:themeTint="A6"/>
          <w:sz w:val="20"/>
          <w:lang w:eastAsia="es-ES_tradnl"/>
        </w:rPr>
        <w:t xml:space="preserve">hacia las posibles variantes en la encuesta, con el propósito de analizar la factibilidad </w:t>
      </w:r>
      <w:r w:rsidR="001E4FDD">
        <w:rPr>
          <w:rFonts w:ascii="Century Gothic" w:hAnsi="Century Gothic"/>
          <w:color w:val="595959" w:themeColor="text1" w:themeTint="A6"/>
          <w:sz w:val="20"/>
          <w:lang w:eastAsia="es-ES_tradnl"/>
        </w:rPr>
        <w:t>y funcionalidad de las variantes</w:t>
      </w:r>
      <w:r w:rsidR="00F17DC7" w:rsidRPr="00F17DC7">
        <w:rPr>
          <w:rFonts w:ascii="Century Gothic" w:hAnsi="Century Gothic"/>
          <w:color w:val="595959" w:themeColor="text1" w:themeTint="A6"/>
          <w:sz w:val="20"/>
          <w:lang w:eastAsia="es-ES_tradnl"/>
        </w:rPr>
        <w:t>.</w:t>
      </w:r>
    </w:p>
    <w:p w14:paraId="42A371EC" w14:textId="77777777" w:rsidR="008B31D6" w:rsidRPr="00FD67D3" w:rsidRDefault="008B31D6" w:rsidP="008B31D6">
      <w:pPr>
        <w:rPr>
          <w:rFonts w:ascii="Century Gothic" w:hAnsi="Century Gothic"/>
          <w:sz w:val="20"/>
          <w:lang w:eastAsia="es-ES_tradnl"/>
        </w:rPr>
      </w:pPr>
    </w:p>
    <w:p w14:paraId="7D5B5C71" w14:textId="03CC7189" w:rsidR="00596C33" w:rsidRDefault="00596C33" w:rsidP="00596C33">
      <w:pPr>
        <w:pStyle w:val="Ttulo1"/>
        <w:numPr>
          <w:ilvl w:val="0"/>
          <w:numId w:val="1"/>
        </w:numPr>
        <w:rPr>
          <w:rFonts w:ascii="Century Gothic" w:hAnsi="Century Gothic"/>
          <w:b/>
          <w:sz w:val="20"/>
          <w:szCs w:val="24"/>
          <w:lang w:eastAsia="es-ES_tradnl"/>
        </w:rPr>
      </w:pPr>
      <w:r>
        <w:rPr>
          <w:rFonts w:ascii="Century Gothic" w:hAnsi="Century Gothic"/>
          <w:b/>
          <w:sz w:val="20"/>
          <w:szCs w:val="24"/>
          <w:lang w:eastAsia="es-ES_tradnl"/>
        </w:rPr>
        <w:t>Desarrollo</w:t>
      </w:r>
    </w:p>
    <w:p w14:paraId="2950527E" w14:textId="77777777" w:rsidR="00A754A5" w:rsidRDefault="00A754A5" w:rsidP="00A754A5">
      <w:pPr>
        <w:rPr>
          <w:lang w:eastAsia="es-ES_tradnl"/>
        </w:rPr>
      </w:pPr>
    </w:p>
    <w:p w14:paraId="09797D86" w14:textId="233A75EE" w:rsidR="00A754A5" w:rsidRPr="00A754A5" w:rsidRDefault="00A754A5" w:rsidP="00A754A5">
      <w:pPr>
        <w:rPr>
          <w:lang w:eastAsia="es-ES_tradnl"/>
        </w:rPr>
      </w:pPr>
      <w:r w:rsidRPr="001E4FDD"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  <w:t xml:space="preserve">En este apartado se deberá describir </w:t>
      </w:r>
      <w:r w:rsidR="00D128A6"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  <w:t>de manera breve los recursos empleados en la prueba piloto, muestra y demás aspectos que considere necesario mencionar.</w:t>
      </w:r>
    </w:p>
    <w:p w14:paraId="1B19EBF6" w14:textId="6F1093E5" w:rsidR="00A754A5" w:rsidRDefault="00A754A5" w:rsidP="00A754A5">
      <w:pPr>
        <w:pStyle w:val="Ttulo1"/>
        <w:numPr>
          <w:ilvl w:val="1"/>
          <w:numId w:val="14"/>
        </w:numPr>
        <w:rPr>
          <w:rFonts w:ascii="Century Gothic" w:hAnsi="Century Gothic"/>
          <w:b/>
          <w:sz w:val="20"/>
          <w:szCs w:val="24"/>
          <w:lang w:eastAsia="es-ES_tradnl"/>
        </w:rPr>
      </w:pPr>
      <w:r>
        <w:rPr>
          <w:rFonts w:ascii="Century Gothic" w:hAnsi="Century Gothic"/>
          <w:b/>
          <w:sz w:val="20"/>
          <w:szCs w:val="24"/>
          <w:lang w:eastAsia="es-ES_tradnl"/>
        </w:rPr>
        <w:t>Aplicación de la prueba piloto</w:t>
      </w:r>
    </w:p>
    <w:p w14:paraId="69F047A0" w14:textId="77777777" w:rsidR="00596C33" w:rsidRDefault="00596C33" w:rsidP="00164F67">
      <w:pPr>
        <w:jc w:val="both"/>
        <w:rPr>
          <w:rFonts w:ascii="Century Gothic" w:hAnsi="Century Gothic"/>
          <w:bCs/>
          <w:color w:val="595959" w:themeColor="text1" w:themeTint="A6"/>
          <w:sz w:val="20"/>
          <w:lang w:eastAsia="es-ES_tradnl"/>
        </w:rPr>
      </w:pPr>
    </w:p>
    <w:p w14:paraId="6B614B40" w14:textId="2C221B66" w:rsidR="005D27CD" w:rsidRDefault="00A754A5" w:rsidP="00164F67">
      <w:pPr>
        <w:jc w:val="both"/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</w:pPr>
      <w:r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  <w:t xml:space="preserve">Describir a nivel de sector económico los tiempos utilizados </w:t>
      </w:r>
      <w:r w:rsidRPr="00471583">
        <w:rPr>
          <w:rFonts w:ascii="Century Gothic" w:hAnsi="Century Gothic"/>
          <w:b/>
          <w:bCs/>
          <w:color w:val="595959" w:themeColor="text1" w:themeTint="A6"/>
          <w:sz w:val="20"/>
          <w:u w:val="single"/>
          <w:lang w:eastAsia="es-ES_tradnl"/>
        </w:rPr>
        <w:t>promedio</w:t>
      </w:r>
      <w:r w:rsidR="00471583"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  <w:t xml:space="preserve"> en el proceso de levantamiento, así como los problemas encontrados por parte del informante en el llenado de cada uno de los capítulos;</w:t>
      </w:r>
      <w:r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  <w:t xml:space="preserve"> por ejemplo:</w:t>
      </w:r>
    </w:p>
    <w:p w14:paraId="0F0EF790" w14:textId="77777777" w:rsidR="008D1D3E" w:rsidRDefault="008D1D3E" w:rsidP="00041F6D">
      <w:pPr>
        <w:jc w:val="both"/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</w:pPr>
    </w:p>
    <w:p w14:paraId="4C3C161F" w14:textId="77777777" w:rsidR="008D1D3E" w:rsidRDefault="008D1D3E" w:rsidP="00041F6D">
      <w:pPr>
        <w:jc w:val="both"/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</w:pPr>
    </w:p>
    <w:tbl>
      <w:tblPr>
        <w:tblStyle w:val="Tabladecuadrcula1clara-nfasis5"/>
        <w:tblW w:w="8369" w:type="dxa"/>
        <w:jc w:val="center"/>
        <w:tblLook w:val="04A0" w:firstRow="1" w:lastRow="0" w:firstColumn="1" w:lastColumn="0" w:noHBand="0" w:noVBand="1"/>
      </w:tblPr>
      <w:tblGrid>
        <w:gridCol w:w="2932"/>
        <w:gridCol w:w="1750"/>
        <w:gridCol w:w="1748"/>
        <w:gridCol w:w="1939"/>
      </w:tblGrid>
      <w:tr w:rsidR="008D1D3E" w:rsidRPr="008D1D3E" w14:paraId="614A9668" w14:textId="77777777" w:rsidTr="008D1D3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69" w:type="dxa"/>
            <w:gridSpan w:val="4"/>
            <w:noWrap/>
            <w:vAlign w:val="center"/>
            <w:hideMark/>
          </w:tcPr>
          <w:p w14:paraId="2DB3AEED" w14:textId="5E81FDFA" w:rsidR="008D1D3E" w:rsidRPr="008D1D3E" w:rsidRDefault="008D1D3E" w:rsidP="008D1D3E">
            <w:pPr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  <w:t>TIEMP</w:t>
            </w:r>
            <w:r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  <w:t>O PROMEDIO POR SECTOR ECONÓMICO</w:t>
            </w:r>
          </w:p>
        </w:tc>
      </w:tr>
      <w:tr w:rsidR="008D1D3E" w:rsidRPr="008D1D3E" w14:paraId="0659CA1C" w14:textId="77777777" w:rsidTr="008D1D3E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32" w:type="dxa"/>
            <w:noWrap/>
            <w:vAlign w:val="center"/>
            <w:hideMark/>
          </w:tcPr>
          <w:p w14:paraId="05790B98" w14:textId="77777777" w:rsidR="008D1D3E" w:rsidRPr="008D1D3E" w:rsidRDefault="008D1D3E" w:rsidP="008D1D3E">
            <w:pPr>
              <w:jc w:val="center"/>
              <w:rPr>
                <w:rFonts w:ascii="Century Gothic" w:eastAsia="Times New Roman" w:hAnsi="Century Gothic" w:cs="Calibri"/>
                <w:color w:val="000000"/>
                <w:sz w:val="16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color w:val="000000"/>
                <w:sz w:val="16"/>
                <w:szCs w:val="18"/>
                <w:lang w:eastAsia="es-EC"/>
              </w:rPr>
              <w:t>CAPÍTULO/SECCIÓN</w:t>
            </w:r>
          </w:p>
        </w:tc>
        <w:tc>
          <w:tcPr>
            <w:tcW w:w="1750" w:type="dxa"/>
            <w:noWrap/>
            <w:vAlign w:val="center"/>
            <w:hideMark/>
          </w:tcPr>
          <w:p w14:paraId="0FBE8AB5" w14:textId="77777777" w:rsidR="008D1D3E" w:rsidRPr="008D1D3E" w:rsidRDefault="008D1D3E" w:rsidP="008D1D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b/>
                <w:color w:val="000000"/>
                <w:sz w:val="16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b/>
                <w:color w:val="000000"/>
                <w:sz w:val="16"/>
                <w:szCs w:val="18"/>
                <w:lang w:eastAsia="es-EC"/>
              </w:rPr>
              <w:t>SERVICIOS</w:t>
            </w:r>
          </w:p>
        </w:tc>
        <w:tc>
          <w:tcPr>
            <w:tcW w:w="1748" w:type="dxa"/>
            <w:noWrap/>
            <w:vAlign w:val="center"/>
            <w:hideMark/>
          </w:tcPr>
          <w:p w14:paraId="1BDBF5FB" w14:textId="77777777" w:rsidR="008D1D3E" w:rsidRPr="008D1D3E" w:rsidRDefault="008D1D3E" w:rsidP="008D1D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b/>
                <w:color w:val="000000"/>
                <w:sz w:val="16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b/>
                <w:color w:val="000000"/>
                <w:sz w:val="16"/>
                <w:szCs w:val="18"/>
                <w:lang w:eastAsia="es-EC"/>
              </w:rPr>
              <w:t>COMERCIO</w:t>
            </w:r>
          </w:p>
        </w:tc>
        <w:tc>
          <w:tcPr>
            <w:tcW w:w="1937" w:type="dxa"/>
            <w:noWrap/>
            <w:vAlign w:val="center"/>
            <w:hideMark/>
          </w:tcPr>
          <w:p w14:paraId="607868CF" w14:textId="77777777" w:rsidR="008D1D3E" w:rsidRPr="008D1D3E" w:rsidRDefault="008D1D3E" w:rsidP="008D1D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b/>
                <w:color w:val="000000"/>
                <w:sz w:val="16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b/>
                <w:color w:val="000000"/>
                <w:sz w:val="16"/>
                <w:szCs w:val="18"/>
                <w:lang w:eastAsia="es-EC"/>
              </w:rPr>
              <w:t>MANUFACTURA</w:t>
            </w:r>
          </w:p>
        </w:tc>
      </w:tr>
      <w:tr w:rsidR="008D1D3E" w:rsidRPr="008D1D3E" w14:paraId="02C5417B" w14:textId="77777777" w:rsidTr="008D1D3E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32" w:type="dxa"/>
            <w:noWrap/>
            <w:hideMark/>
          </w:tcPr>
          <w:p w14:paraId="3DAB3FC8" w14:textId="77777777" w:rsidR="008D1D3E" w:rsidRPr="008D1D3E" w:rsidRDefault="008D1D3E" w:rsidP="008D1D3E">
            <w:pPr>
              <w:rPr>
                <w:rFonts w:ascii="Century Gothic" w:eastAsia="Times New Roman" w:hAnsi="Century Gothic" w:cs="Calibri"/>
                <w:b w:val="0"/>
                <w:color w:val="000000"/>
                <w:sz w:val="18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b w:val="0"/>
                <w:color w:val="000000"/>
                <w:sz w:val="18"/>
                <w:szCs w:val="18"/>
                <w:lang w:eastAsia="es-EC"/>
              </w:rPr>
              <w:t>Sección C</w:t>
            </w:r>
          </w:p>
        </w:tc>
        <w:tc>
          <w:tcPr>
            <w:tcW w:w="1750" w:type="dxa"/>
            <w:noWrap/>
            <w:vAlign w:val="center"/>
            <w:hideMark/>
          </w:tcPr>
          <w:p w14:paraId="6DBAAA8E" w14:textId="77777777" w:rsidR="008D1D3E" w:rsidRPr="008D1D3E" w:rsidRDefault="008D1D3E" w:rsidP="008D1D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  <w:t>0:01:54</w:t>
            </w:r>
          </w:p>
        </w:tc>
        <w:tc>
          <w:tcPr>
            <w:tcW w:w="1748" w:type="dxa"/>
            <w:noWrap/>
            <w:vAlign w:val="center"/>
            <w:hideMark/>
          </w:tcPr>
          <w:p w14:paraId="2D2DEDB1" w14:textId="77777777" w:rsidR="008D1D3E" w:rsidRPr="008D1D3E" w:rsidRDefault="008D1D3E" w:rsidP="008D1D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  <w:t>0:02:30</w:t>
            </w:r>
          </w:p>
        </w:tc>
        <w:tc>
          <w:tcPr>
            <w:tcW w:w="1937" w:type="dxa"/>
            <w:noWrap/>
            <w:vAlign w:val="center"/>
            <w:hideMark/>
          </w:tcPr>
          <w:p w14:paraId="56046C8D" w14:textId="77777777" w:rsidR="008D1D3E" w:rsidRPr="008D1D3E" w:rsidRDefault="008D1D3E" w:rsidP="008D1D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  <w:t>0:02:57</w:t>
            </w:r>
          </w:p>
        </w:tc>
      </w:tr>
      <w:tr w:rsidR="008D1D3E" w:rsidRPr="008D1D3E" w14:paraId="4D36FF3F" w14:textId="77777777" w:rsidTr="008D1D3E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32" w:type="dxa"/>
            <w:noWrap/>
            <w:hideMark/>
          </w:tcPr>
          <w:p w14:paraId="646DC082" w14:textId="77777777" w:rsidR="008D1D3E" w:rsidRPr="008D1D3E" w:rsidRDefault="008D1D3E" w:rsidP="008D1D3E">
            <w:pPr>
              <w:rPr>
                <w:rFonts w:ascii="Century Gothic" w:eastAsia="Times New Roman" w:hAnsi="Century Gothic" w:cs="Calibri"/>
                <w:b w:val="0"/>
                <w:color w:val="000000"/>
                <w:sz w:val="18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b w:val="0"/>
                <w:color w:val="000000"/>
                <w:sz w:val="18"/>
                <w:szCs w:val="18"/>
                <w:lang w:eastAsia="es-EC"/>
              </w:rPr>
              <w:t>Capítulo 11. TIC</w:t>
            </w:r>
          </w:p>
        </w:tc>
        <w:tc>
          <w:tcPr>
            <w:tcW w:w="1750" w:type="dxa"/>
            <w:noWrap/>
            <w:vAlign w:val="center"/>
            <w:hideMark/>
          </w:tcPr>
          <w:p w14:paraId="617F173D" w14:textId="77777777" w:rsidR="008D1D3E" w:rsidRPr="008D1D3E" w:rsidRDefault="008D1D3E" w:rsidP="008D1D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  <w:t>0:01:54</w:t>
            </w:r>
          </w:p>
        </w:tc>
        <w:tc>
          <w:tcPr>
            <w:tcW w:w="1748" w:type="dxa"/>
            <w:noWrap/>
            <w:vAlign w:val="center"/>
            <w:hideMark/>
          </w:tcPr>
          <w:p w14:paraId="63AB7219" w14:textId="77777777" w:rsidR="008D1D3E" w:rsidRPr="008D1D3E" w:rsidRDefault="008D1D3E" w:rsidP="008D1D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  <w:t>0:02:30</w:t>
            </w:r>
          </w:p>
        </w:tc>
        <w:tc>
          <w:tcPr>
            <w:tcW w:w="1937" w:type="dxa"/>
            <w:noWrap/>
            <w:vAlign w:val="center"/>
            <w:hideMark/>
          </w:tcPr>
          <w:p w14:paraId="43451B59" w14:textId="77777777" w:rsidR="008D1D3E" w:rsidRPr="008D1D3E" w:rsidRDefault="008D1D3E" w:rsidP="008D1D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  <w:r w:rsidRPr="008D1D3E"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  <w:t>0:02:57</w:t>
            </w:r>
          </w:p>
        </w:tc>
      </w:tr>
    </w:tbl>
    <w:p w14:paraId="38296FB0" w14:textId="77777777" w:rsidR="008D1D3E" w:rsidRPr="00041F6D" w:rsidRDefault="008D1D3E" w:rsidP="00041F6D">
      <w:pPr>
        <w:jc w:val="both"/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</w:pPr>
    </w:p>
    <w:p w14:paraId="3E74BD42" w14:textId="32D36F1D" w:rsidR="00D128A6" w:rsidRDefault="00D128A6" w:rsidP="00D128A6">
      <w:pPr>
        <w:jc w:val="both"/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</w:pPr>
      <w:r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  <w:lastRenderedPageBreak/>
        <w:t xml:space="preserve">Adicionalmente, </w:t>
      </w:r>
      <w:r w:rsidR="00920B43"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  <w:t>se presentarán</w:t>
      </w:r>
      <w:r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  <w:t xml:space="preserve"> los resultados de la prueba cualitativa</w:t>
      </w:r>
      <w:r w:rsidR="00920B43"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  <w:t>,</w:t>
      </w:r>
      <w:r w:rsidR="00564DAA"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  <w:t xml:space="preserve"> considerando </w:t>
      </w:r>
      <w:r>
        <w:rPr>
          <w:rFonts w:ascii="Century Gothic" w:hAnsi="Century Gothic"/>
          <w:bCs/>
          <w:color w:val="595959" w:themeColor="text1" w:themeTint="A6"/>
          <w:sz w:val="20"/>
          <w:u w:val="single"/>
          <w:lang w:eastAsia="es-ES_tradnl"/>
        </w:rPr>
        <w:t>cada una de las secciones evaluadas.</w:t>
      </w:r>
    </w:p>
    <w:p w14:paraId="14CAF92A" w14:textId="77777777" w:rsidR="00D128A6" w:rsidRDefault="00D128A6" w:rsidP="00F265E7">
      <w:pPr>
        <w:rPr>
          <w:sz w:val="20"/>
          <w:lang w:eastAsia="es-ES_tradnl"/>
        </w:rPr>
      </w:pPr>
    </w:p>
    <w:p w14:paraId="47ECE0DB" w14:textId="77777777" w:rsidR="00920B43" w:rsidRDefault="00920B43" w:rsidP="00F265E7">
      <w:pPr>
        <w:rPr>
          <w:sz w:val="20"/>
          <w:lang w:eastAsia="es-ES_tradnl"/>
        </w:rPr>
      </w:pPr>
    </w:p>
    <w:tbl>
      <w:tblPr>
        <w:tblStyle w:val="Tabladecuadrcula1clara-nfasis5"/>
        <w:tblW w:w="9889" w:type="dxa"/>
        <w:tblLayout w:type="fixed"/>
        <w:tblLook w:val="04A0" w:firstRow="1" w:lastRow="0" w:firstColumn="1" w:lastColumn="0" w:noHBand="0" w:noVBand="1"/>
      </w:tblPr>
      <w:tblGrid>
        <w:gridCol w:w="993"/>
        <w:gridCol w:w="850"/>
        <w:gridCol w:w="1100"/>
        <w:gridCol w:w="1418"/>
        <w:gridCol w:w="1276"/>
        <w:gridCol w:w="1559"/>
        <w:gridCol w:w="1417"/>
        <w:gridCol w:w="1276"/>
      </w:tblGrid>
      <w:tr w:rsidR="00920B43" w:rsidRPr="00920B43" w14:paraId="683226D6" w14:textId="77777777" w:rsidTr="003A4C9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89" w:type="dxa"/>
            <w:gridSpan w:val="8"/>
            <w:noWrap/>
            <w:vAlign w:val="center"/>
            <w:hideMark/>
          </w:tcPr>
          <w:p w14:paraId="2613FF34" w14:textId="3C4E6609" w:rsidR="00920B43" w:rsidRPr="00920B43" w:rsidRDefault="00920B43" w:rsidP="00564DAA">
            <w:pPr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  <w:r w:rsidRPr="00920B43"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  <w:t xml:space="preserve">RESULTADOS EVALUACIÓN CUALITATIVA </w:t>
            </w:r>
          </w:p>
        </w:tc>
      </w:tr>
      <w:tr w:rsidR="003A4C94" w:rsidRPr="00920B43" w14:paraId="72EC0E7B" w14:textId="77777777" w:rsidTr="003A4C94">
        <w:trPr>
          <w:trHeight w:val="2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noWrap/>
            <w:vAlign w:val="center"/>
            <w:hideMark/>
          </w:tcPr>
          <w:p w14:paraId="6708BB61" w14:textId="77777777" w:rsidR="00920B43" w:rsidRPr="00920B43" w:rsidRDefault="00920B43" w:rsidP="003A4C94">
            <w:pPr>
              <w:jc w:val="center"/>
              <w:rPr>
                <w:rFonts w:ascii="Century Gothic" w:eastAsia="Times New Roman" w:hAnsi="Century Gothic" w:cs="Calibri"/>
                <w:color w:val="000000"/>
                <w:sz w:val="16"/>
                <w:szCs w:val="16"/>
                <w:lang w:eastAsia="es-EC"/>
              </w:rPr>
            </w:pPr>
            <w:r w:rsidRPr="00920B43">
              <w:rPr>
                <w:rFonts w:ascii="Century Gothic" w:eastAsia="Times New Roman" w:hAnsi="Century Gothic" w:cs="Calibri"/>
                <w:color w:val="000000"/>
                <w:sz w:val="16"/>
                <w:szCs w:val="16"/>
                <w:lang w:eastAsia="es-EC"/>
              </w:rPr>
              <w:t>ID</w:t>
            </w:r>
          </w:p>
        </w:tc>
        <w:tc>
          <w:tcPr>
            <w:tcW w:w="850" w:type="dxa"/>
            <w:noWrap/>
            <w:vAlign w:val="center"/>
            <w:hideMark/>
          </w:tcPr>
          <w:p w14:paraId="550957B2" w14:textId="77777777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</w:pPr>
            <w:r w:rsidRPr="00920B43"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  <w:t>Sección C</w:t>
            </w:r>
          </w:p>
        </w:tc>
        <w:tc>
          <w:tcPr>
            <w:tcW w:w="1100" w:type="dxa"/>
            <w:noWrap/>
            <w:vAlign w:val="center"/>
            <w:hideMark/>
          </w:tcPr>
          <w:p w14:paraId="6276313C" w14:textId="77777777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</w:pPr>
            <w:r w:rsidRPr="00920B43"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  <w:t>1. Inversión en TIC</w:t>
            </w:r>
          </w:p>
        </w:tc>
        <w:tc>
          <w:tcPr>
            <w:tcW w:w="1418" w:type="dxa"/>
            <w:noWrap/>
            <w:vAlign w:val="center"/>
            <w:hideMark/>
          </w:tcPr>
          <w:p w14:paraId="6B4BC860" w14:textId="77777777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</w:pPr>
            <w:r w:rsidRPr="00920B43"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  <w:t>2. Conexión y uso de internet</w:t>
            </w:r>
          </w:p>
        </w:tc>
        <w:tc>
          <w:tcPr>
            <w:tcW w:w="1276" w:type="dxa"/>
            <w:noWrap/>
            <w:vAlign w:val="center"/>
            <w:hideMark/>
          </w:tcPr>
          <w:p w14:paraId="5552F533" w14:textId="77777777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</w:pPr>
            <w:r w:rsidRPr="00920B43"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  <w:t>3. Comercio electrónico</w:t>
            </w:r>
          </w:p>
        </w:tc>
        <w:tc>
          <w:tcPr>
            <w:tcW w:w="1559" w:type="dxa"/>
            <w:noWrap/>
            <w:vAlign w:val="center"/>
            <w:hideMark/>
          </w:tcPr>
          <w:p w14:paraId="6A9575C6" w14:textId="77777777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</w:pPr>
            <w:r w:rsidRPr="00920B43"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  <w:t>4. Herramientas TIC</w:t>
            </w:r>
          </w:p>
        </w:tc>
        <w:tc>
          <w:tcPr>
            <w:tcW w:w="1417" w:type="dxa"/>
            <w:noWrap/>
            <w:vAlign w:val="center"/>
            <w:hideMark/>
          </w:tcPr>
          <w:p w14:paraId="02D41B61" w14:textId="77777777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</w:pPr>
            <w:r w:rsidRPr="00920B43"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  <w:t>5. Medios de comunicación</w:t>
            </w:r>
          </w:p>
        </w:tc>
        <w:tc>
          <w:tcPr>
            <w:tcW w:w="1276" w:type="dxa"/>
            <w:noWrap/>
            <w:vAlign w:val="center"/>
            <w:hideMark/>
          </w:tcPr>
          <w:p w14:paraId="1E2B01AD" w14:textId="77777777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</w:pPr>
            <w:r w:rsidRPr="00920B43">
              <w:rPr>
                <w:rFonts w:ascii="Century Gothic" w:eastAsia="Times New Roman" w:hAnsi="Century Gothic" w:cs="Calibri"/>
                <w:b/>
                <w:bCs/>
                <w:color w:val="000000"/>
                <w:sz w:val="16"/>
                <w:szCs w:val="16"/>
                <w:lang w:eastAsia="es-EC"/>
              </w:rPr>
              <w:t>6. Formación en TIC (Especialista)</w:t>
            </w:r>
          </w:p>
        </w:tc>
      </w:tr>
      <w:tr w:rsidR="003A4C94" w:rsidRPr="00920B43" w14:paraId="26B824DB" w14:textId="77777777" w:rsidTr="00564DAA">
        <w:trPr>
          <w:trHeight w:val="2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noWrap/>
            <w:vAlign w:val="center"/>
            <w:hideMark/>
          </w:tcPr>
          <w:p w14:paraId="64F48436" w14:textId="77777777" w:rsidR="00920B43" w:rsidRPr="00920B43" w:rsidRDefault="00920B43" w:rsidP="003A4C94">
            <w:pPr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  <w:r w:rsidRPr="00920B43"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  <w:t>Empresa 1</w:t>
            </w:r>
          </w:p>
        </w:tc>
        <w:tc>
          <w:tcPr>
            <w:tcW w:w="850" w:type="dxa"/>
            <w:noWrap/>
            <w:vAlign w:val="center"/>
          </w:tcPr>
          <w:p w14:paraId="1380EB74" w14:textId="07E47CC1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100" w:type="dxa"/>
            <w:noWrap/>
            <w:vAlign w:val="center"/>
          </w:tcPr>
          <w:p w14:paraId="53D580D4" w14:textId="17007711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418" w:type="dxa"/>
            <w:noWrap/>
            <w:vAlign w:val="center"/>
          </w:tcPr>
          <w:p w14:paraId="40BC2DFE" w14:textId="6A6A9C70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276" w:type="dxa"/>
            <w:noWrap/>
            <w:vAlign w:val="center"/>
          </w:tcPr>
          <w:p w14:paraId="0E3D2F1C" w14:textId="51B01035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559" w:type="dxa"/>
            <w:noWrap/>
            <w:vAlign w:val="center"/>
          </w:tcPr>
          <w:p w14:paraId="5C4503BC" w14:textId="648EB484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417" w:type="dxa"/>
            <w:noWrap/>
            <w:vAlign w:val="center"/>
          </w:tcPr>
          <w:p w14:paraId="5EAD36D6" w14:textId="4CBC0814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276" w:type="dxa"/>
            <w:noWrap/>
            <w:vAlign w:val="center"/>
          </w:tcPr>
          <w:p w14:paraId="361D8D07" w14:textId="745A715E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</w:tr>
      <w:tr w:rsidR="003A4C94" w:rsidRPr="00920B43" w14:paraId="6B66A529" w14:textId="77777777" w:rsidTr="00564DAA">
        <w:trPr>
          <w:trHeight w:val="2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noWrap/>
            <w:vAlign w:val="center"/>
            <w:hideMark/>
          </w:tcPr>
          <w:p w14:paraId="016A9AD6" w14:textId="77777777" w:rsidR="00920B43" w:rsidRPr="00920B43" w:rsidRDefault="00920B43" w:rsidP="003A4C94">
            <w:pPr>
              <w:jc w:val="center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  <w:r w:rsidRPr="00920B43"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  <w:t>Empresa 2</w:t>
            </w:r>
          </w:p>
        </w:tc>
        <w:tc>
          <w:tcPr>
            <w:tcW w:w="850" w:type="dxa"/>
            <w:noWrap/>
            <w:vAlign w:val="center"/>
          </w:tcPr>
          <w:p w14:paraId="71C2BCD6" w14:textId="49BEAFF4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100" w:type="dxa"/>
            <w:noWrap/>
            <w:vAlign w:val="center"/>
          </w:tcPr>
          <w:p w14:paraId="56D34751" w14:textId="57D2B6E1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418" w:type="dxa"/>
            <w:noWrap/>
            <w:vAlign w:val="center"/>
          </w:tcPr>
          <w:p w14:paraId="0263D143" w14:textId="25A576FE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276" w:type="dxa"/>
            <w:noWrap/>
            <w:vAlign w:val="center"/>
          </w:tcPr>
          <w:p w14:paraId="4A5F9ADB" w14:textId="092D3060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559" w:type="dxa"/>
            <w:noWrap/>
            <w:vAlign w:val="center"/>
          </w:tcPr>
          <w:p w14:paraId="50C4A125" w14:textId="4573DE8A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417" w:type="dxa"/>
            <w:noWrap/>
            <w:vAlign w:val="center"/>
          </w:tcPr>
          <w:p w14:paraId="2266F444" w14:textId="0C12B9F0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1276" w:type="dxa"/>
            <w:noWrap/>
            <w:vAlign w:val="center"/>
          </w:tcPr>
          <w:p w14:paraId="62B596CA" w14:textId="6392A6B8" w:rsidR="00920B43" w:rsidRPr="00920B43" w:rsidRDefault="00920B43" w:rsidP="003A4C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eastAsia="Times New Roman" w:hAnsi="Century Gothic" w:cs="Calibri"/>
                <w:color w:val="000000"/>
                <w:sz w:val="18"/>
                <w:szCs w:val="18"/>
                <w:lang w:eastAsia="es-EC"/>
              </w:rPr>
            </w:pPr>
          </w:p>
        </w:tc>
      </w:tr>
    </w:tbl>
    <w:p w14:paraId="657B118A" w14:textId="77777777" w:rsidR="00920B43" w:rsidRDefault="00920B43" w:rsidP="00F265E7">
      <w:pPr>
        <w:rPr>
          <w:sz w:val="20"/>
          <w:lang w:eastAsia="es-ES_tradnl"/>
        </w:rPr>
      </w:pPr>
    </w:p>
    <w:p w14:paraId="2DFFD538" w14:textId="77777777" w:rsidR="00920B43" w:rsidRPr="00FD67D3" w:rsidRDefault="00920B43" w:rsidP="00F265E7">
      <w:pPr>
        <w:rPr>
          <w:sz w:val="20"/>
          <w:lang w:eastAsia="es-ES_tradnl"/>
        </w:rPr>
      </w:pPr>
    </w:p>
    <w:p w14:paraId="719594C6" w14:textId="464EB18C" w:rsidR="00AA5503" w:rsidRDefault="00AA5503" w:rsidP="00AA5503">
      <w:pPr>
        <w:pStyle w:val="Ttulo1"/>
        <w:numPr>
          <w:ilvl w:val="0"/>
          <w:numId w:val="1"/>
        </w:numPr>
        <w:rPr>
          <w:rFonts w:ascii="Century Gothic" w:hAnsi="Century Gothic"/>
          <w:b/>
          <w:sz w:val="20"/>
          <w:szCs w:val="24"/>
          <w:lang w:eastAsia="es-ES_tradnl"/>
        </w:rPr>
      </w:pPr>
      <w:r>
        <w:rPr>
          <w:rFonts w:ascii="Century Gothic" w:hAnsi="Century Gothic"/>
          <w:b/>
          <w:sz w:val="20"/>
          <w:szCs w:val="24"/>
          <w:lang w:eastAsia="es-ES_tradnl"/>
        </w:rPr>
        <w:t>Conclusiones</w:t>
      </w:r>
      <w:bookmarkStart w:id="0" w:name="_GoBack"/>
      <w:bookmarkEnd w:id="0"/>
    </w:p>
    <w:p w14:paraId="4A85FF91" w14:textId="77777777" w:rsidR="00AA5503" w:rsidRDefault="00AA5503" w:rsidP="00AA5503">
      <w:pPr>
        <w:rPr>
          <w:lang w:eastAsia="es-ES_tradnl"/>
        </w:rPr>
      </w:pPr>
    </w:p>
    <w:p w14:paraId="11AA44C8" w14:textId="77777777" w:rsidR="00AA5503" w:rsidRDefault="00AA5503" w:rsidP="00AA5503">
      <w:pPr>
        <w:rPr>
          <w:lang w:eastAsia="es-ES_tradnl"/>
        </w:rPr>
      </w:pPr>
    </w:p>
    <w:p w14:paraId="53FE1928" w14:textId="77777777" w:rsidR="00AA5503" w:rsidRDefault="00AA5503" w:rsidP="00AA5503">
      <w:pPr>
        <w:rPr>
          <w:lang w:eastAsia="es-ES_tradnl"/>
        </w:rPr>
      </w:pPr>
    </w:p>
    <w:p w14:paraId="4C1D5DBC" w14:textId="18F38D3C" w:rsidR="00AA5503" w:rsidRPr="00AA5503" w:rsidRDefault="00AA5503" w:rsidP="00AA5503">
      <w:pPr>
        <w:pStyle w:val="Ttulo1"/>
        <w:numPr>
          <w:ilvl w:val="0"/>
          <w:numId w:val="1"/>
        </w:numPr>
        <w:rPr>
          <w:rFonts w:ascii="Century Gothic" w:hAnsi="Century Gothic"/>
          <w:b/>
          <w:sz w:val="20"/>
          <w:szCs w:val="24"/>
          <w:lang w:eastAsia="es-ES_tradnl"/>
        </w:rPr>
      </w:pPr>
      <w:r>
        <w:rPr>
          <w:rFonts w:ascii="Century Gothic" w:hAnsi="Century Gothic"/>
          <w:b/>
          <w:sz w:val="20"/>
          <w:szCs w:val="24"/>
          <w:lang w:eastAsia="es-ES_tradnl"/>
        </w:rPr>
        <w:t>R</w:t>
      </w:r>
      <w:r w:rsidRPr="00FD67D3">
        <w:rPr>
          <w:rFonts w:ascii="Century Gothic" w:hAnsi="Century Gothic"/>
          <w:b/>
          <w:sz w:val="20"/>
          <w:szCs w:val="24"/>
          <w:lang w:eastAsia="es-ES_tradnl"/>
        </w:rPr>
        <w:t>ecomendaciones</w:t>
      </w:r>
    </w:p>
    <w:p w14:paraId="1350412D" w14:textId="77777777" w:rsidR="00AA5503" w:rsidRDefault="00AA5503" w:rsidP="00AA5503">
      <w:pPr>
        <w:rPr>
          <w:lang w:eastAsia="es-ES_tradnl"/>
        </w:rPr>
      </w:pPr>
    </w:p>
    <w:p w14:paraId="08E11186" w14:textId="77777777" w:rsidR="00AA5503" w:rsidRDefault="00AA5503" w:rsidP="00AA5503">
      <w:pPr>
        <w:rPr>
          <w:lang w:eastAsia="es-ES_tradnl"/>
        </w:rPr>
      </w:pPr>
    </w:p>
    <w:p w14:paraId="3D6A01AB" w14:textId="77777777" w:rsidR="00AA5503" w:rsidRDefault="00AA5503" w:rsidP="00AA5503">
      <w:pPr>
        <w:rPr>
          <w:lang w:eastAsia="es-ES_tradnl"/>
        </w:rPr>
      </w:pPr>
    </w:p>
    <w:p w14:paraId="26CEDB9C" w14:textId="77777777" w:rsidR="00AA5503" w:rsidRPr="00AA5503" w:rsidRDefault="00AA5503" w:rsidP="00AA5503">
      <w:pPr>
        <w:rPr>
          <w:lang w:eastAsia="es-ES_tradnl"/>
        </w:rPr>
      </w:pPr>
    </w:p>
    <w:p w14:paraId="66B6A068" w14:textId="77777777" w:rsidR="00161AF4" w:rsidRDefault="00161AF4" w:rsidP="00715C11">
      <w:pPr>
        <w:jc w:val="both"/>
        <w:rPr>
          <w:rFonts w:ascii="Century Gothic" w:hAnsi="Century Gothic"/>
          <w:bCs/>
          <w:color w:val="595959" w:themeColor="text1" w:themeTint="A6"/>
          <w:sz w:val="20"/>
          <w:lang w:eastAsia="es-ES_tradnl"/>
        </w:rPr>
      </w:pPr>
    </w:p>
    <w:p w14:paraId="073498D7" w14:textId="77777777" w:rsidR="00161AF4" w:rsidRDefault="00161AF4" w:rsidP="00715C11">
      <w:pPr>
        <w:jc w:val="both"/>
        <w:rPr>
          <w:rFonts w:ascii="Century Gothic" w:hAnsi="Century Gothic"/>
          <w:bCs/>
          <w:color w:val="595959" w:themeColor="text1" w:themeTint="A6"/>
          <w:sz w:val="20"/>
          <w:lang w:eastAsia="es-ES_tradnl"/>
        </w:rPr>
      </w:pPr>
    </w:p>
    <w:p w14:paraId="07D82888" w14:textId="77777777" w:rsidR="00161AF4" w:rsidRDefault="00161AF4" w:rsidP="00715C11">
      <w:pPr>
        <w:jc w:val="both"/>
        <w:rPr>
          <w:rFonts w:ascii="Century Gothic" w:hAnsi="Century Gothic"/>
          <w:bCs/>
          <w:color w:val="595959" w:themeColor="text1" w:themeTint="A6"/>
          <w:sz w:val="20"/>
          <w:lang w:eastAsia="es-ES_tradnl"/>
        </w:rPr>
      </w:pPr>
    </w:p>
    <w:p w14:paraId="0A979445" w14:textId="77777777" w:rsidR="00161AF4" w:rsidRDefault="00161AF4" w:rsidP="00715C11">
      <w:pPr>
        <w:jc w:val="both"/>
        <w:rPr>
          <w:rFonts w:ascii="Century Gothic" w:hAnsi="Century Gothic"/>
          <w:bCs/>
          <w:color w:val="595959" w:themeColor="text1" w:themeTint="A6"/>
          <w:sz w:val="20"/>
          <w:lang w:eastAsia="es-ES_tradnl"/>
        </w:rPr>
      </w:pPr>
    </w:p>
    <w:p w14:paraId="093F5185" w14:textId="77777777" w:rsidR="00161AF4" w:rsidRDefault="00161AF4" w:rsidP="00715C11">
      <w:pPr>
        <w:jc w:val="both"/>
        <w:rPr>
          <w:rFonts w:ascii="Century Gothic" w:hAnsi="Century Gothic"/>
          <w:bCs/>
          <w:color w:val="595959" w:themeColor="text1" w:themeTint="A6"/>
          <w:sz w:val="20"/>
          <w:lang w:eastAsia="es-ES_tradnl"/>
        </w:rPr>
      </w:pPr>
    </w:p>
    <w:p w14:paraId="5D2706C6" w14:textId="77777777" w:rsidR="00161AF4" w:rsidRDefault="00161AF4" w:rsidP="00715C11">
      <w:pPr>
        <w:jc w:val="both"/>
        <w:rPr>
          <w:rFonts w:ascii="Century Gothic" w:hAnsi="Century Gothic"/>
          <w:bCs/>
          <w:color w:val="595959" w:themeColor="text1" w:themeTint="A6"/>
          <w:sz w:val="20"/>
          <w:lang w:eastAsia="es-ES_tradnl"/>
        </w:rPr>
      </w:pPr>
    </w:p>
    <w:p w14:paraId="3D3BC142" w14:textId="77777777" w:rsidR="00161AF4" w:rsidRDefault="00161AF4" w:rsidP="00715C11">
      <w:pPr>
        <w:jc w:val="both"/>
        <w:rPr>
          <w:rFonts w:ascii="Century Gothic" w:hAnsi="Century Gothic"/>
          <w:bCs/>
          <w:color w:val="595959" w:themeColor="text1" w:themeTint="A6"/>
          <w:lang w:eastAsia="es-ES_tradnl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829"/>
        <w:gridCol w:w="2829"/>
        <w:gridCol w:w="2830"/>
      </w:tblGrid>
      <w:tr w:rsidR="00FD67D3" w14:paraId="63A0EFA7" w14:textId="77777777" w:rsidTr="00FD67D3">
        <w:tc>
          <w:tcPr>
            <w:tcW w:w="2829" w:type="dxa"/>
          </w:tcPr>
          <w:p w14:paraId="18467A34" w14:textId="77777777" w:rsidR="00FD67D3" w:rsidRDefault="00FD67D3" w:rsidP="00715C11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lang w:eastAsia="es-ES_tradnl"/>
              </w:rPr>
            </w:pPr>
          </w:p>
          <w:p w14:paraId="62CAD0AA" w14:textId="77777777" w:rsidR="00FD67D3" w:rsidRDefault="00FD67D3" w:rsidP="00715C11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lang w:eastAsia="es-ES_tradnl"/>
              </w:rPr>
            </w:pPr>
          </w:p>
          <w:p w14:paraId="19B3F74E" w14:textId="77777777" w:rsidR="00FD67D3" w:rsidRDefault="00FD67D3" w:rsidP="00715C11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lang w:eastAsia="es-ES_tradnl"/>
              </w:rPr>
            </w:pPr>
          </w:p>
          <w:p w14:paraId="2823343E" w14:textId="77777777" w:rsidR="00FD67D3" w:rsidRDefault="00FD67D3" w:rsidP="00715C11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lang w:eastAsia="es-ES_tradnl"/>
              </w:rPr>
            </w:pPr>
          </w:p>
        </w:tc>
        <w:tc>
          <w:tcPr>
            <w:tcW w:w="2829" w:type="dxa"/>
          </w:tcPr>
          <w:p w14:paraId="6997FE3F" w14:textId="77777777" w:rsidR="00FD67D3" w:rsidRDefault="00FD67D3" w:rsidP="00715C11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lang w:eastAsia="es-ES_tradnl"/>
              </w:rPr>
            </w:pPr>
          </w:p>
        </w:tc>
        <w:tc>
          <w:tcPr>
            <w:tcW w:w="2830" w:type="dxa"/>
          </w:tcPr>
          <w:p w14:paraId="07019AEB" w14:textId="77777777" w:rsidR="00FD67D3" w:rsidRDefault="00FD67D3" w:rsidP="00715C11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lang w:eastAsia="es-ES_tradnl"/>
              </w:rPr>
            </w:pPr>
          </w:p>
        </w:tc>
      </w:tr>
      <w:tr w:rsidR="00FD67D3" w:rsidRPr="00FD67D3" w14:paraId="73741E2E" w14:textId="77777777" w:rsidTr="00FD67D3">
        <w:tc>
          <w:tcPr>
            <w:tcW w:w="2829" w:type="dxa"/>
          </w:tcPr>
          <w:p w14:paraId="3016C20B" w14:textId="77777777" w:rsidR="00FD67D3" w:rsidRDefault="00FD67D3" w:rsidP="00FD67D3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sz w:val="20"/>
                <w:lang w:eastAsia="es-ES_tradnl"/>
              </w:rPr>
            </w:pPr>
            <w:r w:rsidRPr="00FD67D3">
              <w:rPr>
                <w:rFonts w:ascii="Century Gothic" w:hAnsi="Century Gothic"/>
                <w:bCs/>
                <w:color w:val="595959" w:themeColor="text1" w:themeTint="A6"/>
                <w:sz w:val="20"/>
                <w:lang w:eastAsia="es-ES_tradnl"/>
              </w:rPr>
              <w:t>Elaborado por:</w:t>
            </w:r>
          </w:p>
          <w:p w14:paraId="741EFACE" w14:textId="3C324BC7" w:rsidR="00FD67D3" w:rsidRPr="00FD67D3" w:rsidRDefault="00FD67D3" w:rsidP="00FD67D3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sz w:val="20"/>
                <w:lang w:eastAsia="es-ES_tradnl"/>
              </w:rPr>
            </w:pPr>
          </w:p>
        </w:tc>
        <w:tc>
          <w:tcPr>
            <w:tcW w:w="2829" w:type="dxa"/>
          </w:tcPr>
          <w:p w14:paraId="6388B6BB" w14:textId="77777777" w:rsidR="00FD67D3" w:rsidRDefault="00FD67D3" w:rsidP="00FD67D3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sz w:val="20"/>
                <w:lang w:eastAsia="es-ES_tradnl"/>
              </w:rPr>
            </w:pPr>
            <w:r w:rsidRPr="00FD67D3">
              <w:rPr>
                <w:rFonts w:ascii="Century Gothic" w:hAnsi="Century Gothic"/>
                <w:bCs/>
                <w:color w:val="595959" w:themeColor="text1" w:themeTint="A6"/>
                <w:sz w:val="20"/>
                <w:lang w:eastAsia="es-ES_tradnl"/>
              </w:rPr>
              <w:t xml:space="preserve">Revisado por: </w:t>
            </w:r>
          </w:p>
          <w:p w14:paraId="0ED7148E" w14:textId="7091F060" w:rsidR="00FD67D3" w:rsidRPr="00FD67D3" w:rsidRDefault="00FD67D3" w:rsidP="00FD67D3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sz w:val="20"/>
                <w:lang w:eastAsia="es-ES_tradnl"/>
              </w:rPr>
            </w:pPr>
          </w:p>
        </w:tc>
        <w:tc>
          <w:tcPr>
            <w:tcW w:w="2830" w:type="dxa"/>
          </w:tcPr>
          <w:p w14:paraId="6C3C3F49" w14:textId="77777777" w:rsidR="00FD67D3" w:rsidRDefault="00FD67D3" w:rsidP="00FD67D3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sz w:val="20"/>
                <w:lang w:eastAsia="es-ES_tradnl"/>
              </w:rPr>
            </w:pPr>
            <w:r w:rsidRPr="00FD67D3">
              <w:rPr>
                <w:rFonts w:ascii="Century Gothic" w:hAnsi="Century Gothic"/>
                <w:bCs/>
                <w:color w:val="595959" w:themeColor="text1" w:themeTint="A6"/>
                <w:sz w:val="20"/>
                <w:lang w:eastAsia="es-ES_tradnl"/>
              </w:rPr>
              <w:t>Aprobado por:</w:t>
            </w:r>
          </w:p>
          <w:p w14:paraId="5E54BA18" w14:textId="29BF7FF9" w:rsidR="00FD67D3" w:rsidRPr="00FD67D3" w:rsidRDefault="00FD67D3" w:rsidP="00FD67D3">
            <w:pPr>
              <w:jc w:val="both"/>
              <w:rPr>
                <w:rFonts w:ascii="Century Gothic" w:hAnsi="Century Gothic"/>
                <w:bCs/>
                <w:color w:val="595959" w:themeColor="text1" w:themeTint="A6"/>
                <w:sz w:val="20"/>
                <w:lang w:eastAsia="es-ES_tradnl"/>
              </w:rPr>
            </w:pPr>
          </w:p>
        </w:tc>
      </w:tr>
    </w:tbl>
    <w:p w14:paraId="48B6C764" w14:textId="77777777" w:rsidR="00FD67D3" w:rsidRPr="00FD67D3" w:rsidRDefault="00FD67D3" w:rsidP="00715C11">
      <w:pPr>
        <w:jc w:val="both"/>
        <w:rPr>
          <w:rFonts w:ascii="Century Gothic" w:hAnsi="Century Gothic"/>
          <w:bCs/>
          <w:color w:val="595959" w:themeColor="text1" w:themeTint="A6"/>
          <w:sz w:val="20"/>
          <w:lang w:eastAsia="es-ES_tradnl"/>
        </w:rPr>
      </w:pPr>
    </w:p>
    <w:p w14:paraId="270C2AC3" w14:textId="77777777" w:rsidR="00FD67D3" w:rsidRDefault="00FD67D3" w:rsidP="00715C11">
      <w:pPr>
        <w:jc w:val="both"/>
        <w:rPr>
          <w:rFonts w:ascii="Century Gothic" w:hAnsi="Century Gothic"/>
          <w:bCs/>
          <w:color w:val="595959" w:themeColor="text1" w:themeTint="A6"/>
          <w:lang w:eastAsia="es-ES_tradnl"/>
        </w:rPr>
      </w:pPr>
    </w:p>
    <w:p w14:paraId="18D12FBE" w14:textId="77777777" w:rsidR="0007659A" w:rsidRDefault="0007659A" w:rsidP="00715C11">
      <w:pPr>
        <w:jc w:val="both"/>
      </w:pPr>
    </w:p>
    <w:p w14:paraId="2C2148A4" w14:textId="77777777" w:rsidR="0007659A" w:rsidRDefault="0007659A"/>
    <w:p w14:paraId="24759411" w14:textId="77777777" w:rsidR="00E565F4" w:rsidRDefault="00E565F4">
      <w:pPr>
        <w:sectPr w:rsidR="00E565F4" w:rsidSect="005B5BEB">
          <w:headerReference w:type="default" r:id="rId9"/>
          <w:footerReference w:type="even" r:id="rId10"/>
          <w:footerReference w:type="default" r:id="rId11"/>
          <w:pgSz w:w="11900" w:h="16840"/>
          <w:pgMar w:top="1417" w:right="1701" w:bottom="1417" w:left="1701" w:header="708" w:footer="708" w:gutter="0"/>
          <w:cols w:space="708"/>
          <w:titlePg/>
          <w:docGrid w:linePitch="360"/>
        </w:sectPr>
      </w:pPr>
    </w:p>
    <w:p w14:paraId="1313B872" w14:textId="77777777" w:rsidR="0007659A" w:rsidRDefault="00F10627">
      <w:r>
        <w:rPr>
          <w:noProof/>
          <w:lang w:eastAsia="es-EC"/>
        </w:rPr>
        <w:lastRenderedPageBreak/>
        <w:drawing>
          <wp:anchor distT="0" distB="0" distL="114300" distR="114300" simplePos="0" relativeHeight="251658240" behindDoc="1" locked="0" layoutInCell="1" allowOverlap="1" wp14:anchorId="6515B731" wp14:editId="236098F5">
            <wp:simplePos x="0" y="0"/>
            <wp:positionH relativeFrom="margin">
              <wp:posOffset>-1080135</wp:posOffset>
            </wp:positionH>
            <wp:positionV relativeFrom="paragraph">
              <wp:posOffset>-887684</wp:posOffset>
            </wp:positionV>
            <wp:extent cx="7559410" cy="10697519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410" cy="106975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97B7AA" w14:textId="77777777" w:rsidR="0007659A" w:rsidRDefault="0007659A"/>
    <w:p w14:paraId="356DF530" w14:textId="77777777" w:rsidR="0007659A" w:rsidRDefault="0007659A"/>
    <w:p w14:paraId="5663F2CD" w14:textId="77777777" w:rsidR="0007659A" w:rsidRDefault="0007659A"/>
    <w:p w14:paraId="53667D6F" w14:textId="77777777" w:rsidR="0007659A" w:rsidRDefault="0007659A"/>
    <w:p w14:paraId="1DE6F8CC" w14:textId="77777777" w:rsidR="0007659A" w:rsidRDefault="0007659A"/>
    <w:p w14:paraId="40E36C0C" w14:textId="77777777" w:rsidR="0007659A" w:rsidRDefault="0007659A"/>
    <w:p w14:paraId="6FB4DC34" w14:textId="77777777" w:rsidR="0007659A" w:rsidRDefault="0007659A"/>
    <w:p w14:paraId="08709A8D" w14:textId="77777777" w:rsidR="0007659A" w:rsidRDefault="0007659A"/>
    <w:p w14:paraId="62E5B6D0" w14:textId="77777777" w:rsidR="0007659A" w:rsidRDefault="0007659A"/>
    <w:p w14:paraId="21A32E1E" w14:textId="77777777" w:rsidR="0007659A" w:rsidRDefault="0007659A"/>
    <w:p w14:paraId="0C2D059A" w14:textId="77777777" w:rsidR="0007659A" w:rsidRDefault="0007659A"/>
    <w:p w14:paraId="363C8A1C" w14:textId="77777777" w:rsidR="0007659A" w:rsidRDefault="0007659A"/>
    <w:p w14:paraId="4B8B319B" w14:textId="77777777" w:rsidR="0007659A" w:rsidRDefault="0007659A"/>
    <w:p w14:paraId="35FAF48E" w14:textId="77777777" w:rsidR="0007659A" w:rsidRDefault="0007659A"/>
    <w:p w14:paraId="7784BEFA" w14:textId="77777777" w:rsidR="0007659A" w:rsidRDefault="0007659A"/>
    <w:p w14:paraId="3A9F8364" w14:textId="77777777" w:rsidR="0007659A" w:rsidRDefault="0007659A"/>
    <w:sectPr w:rsidR="0007659A" w:rsidSect="005B5BEB"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8234B42" w14:textId="77777777" w:rsidR="001E1F10" w:rsidRDefault="001E1F10" w:rsidP="0007659A">
      <w:r>
        <w:separator/>
      </w:r>
    </w:p>
  </w:endnote>
  <w:endnote w:type="continuationSeparator" w:id="0">
    <w:p w14:paraId="58B179AF" w14:textId="77777777" w:rsidR="001E1F10" w:rsidRDefault="001E1F10" w:rsidP="00076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merodepgina"/>
      </w:rPr>
      <w:id w:val="89053772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5F70B69" w14:textId="77777777" w:rsidR="00551385" w:rsidRDefault="00551385" w:rsidP="00E5069D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517DBAE6" w14:textId="77777777" w:rsidR="00551385" w:rsidRDefault="00551385" w:rsidP="0071159C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merodepgina"/>
      </w:rPr>
      <w:id w:val="493843830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139DDF69" w14:textId="77777777" w:rsidR="00551385" w:rsidRDefault="00551385" w:rsidP="00E5069D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 w:rsidR="00564DAA">
          <w:rPr>
            <w:rStyle w:val="Nmerodepgina"/>
            <w:noProof/>
          </w:rPr>
          <w:t>3</w:t>
        </w:r>
        <w:r>
          <w:rPr>
            <w:rStyle w:val="Nmerodepgina"/>
          </w:rPr>
          <w:fldChar w:fldCharType="end"/>
        </w:r>
      </w:p>
    </w:sdtContent>
  </w:sdt>
  <w:p w14:paraId="2A908B20" w14:textId="77777777" w:rsidR="00551385" w:rsidRDefault="00551385" w:rsidP="0071159C">
    <w:pPr>
      <w:pStyle w:val="Piedepgina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AEAC7D6" w14:textId="77777777" w:rsidR="001E1F10" w:rsidRDefault="001E1F10" w:rsidP="0007659A">
      <w:r>
        <w:separator/>
      </w:r>
    </w:p>
  </w:footnote>
  <w:footnote w:type="continuationSeparator" w:id="0">
    <w:p w14:paraId="589FE0E2" w14:textId="77777777" w:rsidR="001E1F10" w:rsidRDefault="001E1F10" w:rsidP="0007659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EA5D0B" w14:textId="77777777" w:rsidR="00551385" w:rsidRDefault="00551385">
    <w:pPr>
      <w:pStyle w:val="Encabezado"/>
    </w:pPr>
    <w:r>
      <w:rPr>
        <w:noProof/>
        <w:lang w:eastAsia="es-EC"/>
      </w:rPr>
      <w:drawing>
        <wp:anchor distT="0" distB="0" distL="114300" distR="114300" simplePos="0" relativeHeight="251658240" behindDoc="1" locked="0" layoutInCell="1" allowOverlap="1" wp14:anchorId="28132303" wp14:editId="0132F52C">
          <wp:simplePos x="0" y="0"/>
          <wp:positionH relativeFrom="column">
            <wp:posOffset>-1080135</wp:posOffset>
          </wp:positionH>
          <wp:positionV relativeFrom="paragraph">
            <wp:posOffset>-438822</wp:posOffset>
          </wp:positionV>
          <wp:extent cx="7551820" cy="10686778"/>
          <wp:effectExtent l="0" t="0" r="508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820" cy="1068677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A67315"/>
    <w:multiLevelType w:val="multilevel"/>
    <w:tmpl w:val="30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5E4242A"/>
    <w:multiLevelType w:val="hybridMultilevel"/>
    <w:tmpl w:val="18561A2A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600965"/>
    <w:multiLevelType w:val="hybridMultilevel"/>
    <w:tmpl w:val="B2002278"/>
    <w:lvl w:ilvl="0" w:tplc="7250CC5E">
      <w:start w:val="4"/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B830E5"/>
    <w:multiLevelType w:val="hybridMultilevel"/>
    <w:tmpl w:val="03D697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760F11"/>
    <w:multiLevelType w:val="multilevel"/>
    <w:tmpl w:val="7A72E4A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5CC62E3"/>
    <w:multiLevelType w:val="multilevel"/>
    <w:tmpl w:val="30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D7E1D92"/>
    <w:multiLevelType w:val="multilevel"/>
    <w:tmpl w:val="30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28A51AF"/>
    <w:multiLevelType w:val="multilevel"/>
    <w:tmpl w:val="30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7016A85"/>
    <w:multiLevelType w:val="hybridMultilevel"/>
    <w:tmpl w:val="64A6A8BA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2F31E89"/>
    <w:multiLevelType w:val="multilevel"/>
    <w:tmpl w:val="30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4C7D1883"/>
    <w:multiLevelType w:val="multilevel"/>
    <w:tmpl w:val="30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5D572FA0"/>
    <w:multiLevelType w:val="hybridMultilevel"/>
    <w:tmpl w:val="9EEC3BEC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56365F"/>
    <w:multiLevelType w:val="hybridMultilevel"/>
    <w:tmpl w:val="F42A8B6A"/>
    <w:lvl w:ilvl="0" w:tplc="3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7853164"/>
    <w:multiLevelType w:val="hybridMultilevel"/>
    <w:tmpl w:val="18C4955A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4C7F3C"/>
    <w:multiLevelType w:val="hybridMultilevel"/>
    <w:tmpl w:val="63AC338E"/>
    <w:lvl w:ilvl="0" w:tplc="EA267984">
      <w:start w:val="1"/>
      <w:numFmt w:val="bullet"/>
      <w:lvlText w:val="-"/>
      <w:lvlJc w:val="left"/>
      <w:pPr>
        <w:ind w:left="1065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5" w15:restartNumberingAfterBreak="0">
    <w:nsid w:val="6F5D1CD6"/>
    <w:multiLevelType w:val="multilevel"/>
    <w:tmpl w:val="30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70F111D4"/>
    <w:multiLevelType w:val="hybridMultilevel"/>
    <w:tmpl w:val="640C89E6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B630B7"/>
    <w:multiLevelType w:val="hybridMultilevel"/>
    <w:tmpl w:val="12F806EC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6F269CA"/>
    <w:multiLevelType w:val="hybridMultilevel"/>
    <w:tmpl w:val="8460CDC6"/>
    <w:lvl w:ilvl="0" w:tplc="3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"/>
  </w:num>
  <w:num w:numId="3">
    <w:abstractNumId w:val="3"/>
  </w:num>
  <w:num w:numId="4">
    <w:abstractNumId w:val="14"/>
  </w:num>
  <w:num w:numId="5">
    <w:abstractNumId w:val="11"/>
  </w:num>
  <w:num w:numId="6">
    <w:abstractNumId w:val="9"/>
  </w:num>
  <w:num w:numId="7">
    <w:abstractNumId w:val="18"/>
  </w:num>
  <w:num w:numId="8">
    <w:abstractNumId w:val="12"/>
  </w:num>
  <w:num w:numId="9">
    <w:abstractNumId w:val="5"/>
  </w:num>
  <w:num w:numId="10">
    <w:abstractNumId w:val="6"/>
  </w:num>
  <w:num w:numId="11">
    <w:abstractNumId w:val="7"/>
  </w:num>
  <w:num w:numId="12">
    <w:abstractNumId w:val="10"/>
  </w:num>
  <w:num w:numId="13">
    <w:abstractNumId w:val="0"/>
  </w:num>
  <w:num w:numId="14">
    <w:abstractNumId w:val="4"/>
  </w:num>
  <w:num w:numId="15">
    <w:abstractNumId w:val="16"/>
  </w:num>
  <w:num w:numId="16">
    <w:abstractNumId w:val="1"/>
  </w:num>
  <w:num w:numId="17">
    <w:abstractNumId w:val="8"/>
  </w:num>
  <w:num w:numId="18">
    <w:abstractNumId w:val="17"/>
  </w:num>
  <w:num w:numId="1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659A"/>
    <w:rsid w:val="0000315C"/>
    <w:rsid w:val="00016E2A"/>
    <w:rsid w:val="00041F6D"/>
    <w:rsid w:val="00063D76"/>
    <w:rsid w:val="0007659A"/>
    <w:rsid w:val="0008081A"/>
    <w:rsid w:val="00094C91"/>
    <w:rsid w:val="000A0C79"/>
    <w:rsid w:val="000A71E6"/>
    <w:rsid w:val="000B3371"/>
    <w:rsid w:val="000C321B"/>
    <w:rsid w:val="000D0C7F"/>
    <w:rsid w:val="000F08EA"/>
    <w:rsid w:val="000F2DC2"/>
    <w:rsid w:val="00105958"/>
    <w:rsid w:val="00110509"/>
    <w:rsid w:val="00137D48"/>
    <w:rsid w:val="00161AF4"/>
    <w:rsid w:val="00164F67"/>
    <w:rsid w:val="00196598"/>
    <w:rsid w:val="001D025D"/>
    <w:rsid w:val="001D2B86"/>
    <w:rsid w:val="001E1F10"/>
    <w:rsid w:val="001E4FDD"/>
    <w:rsid w:val="00210DFE"/>
    <w:rsid w:val="00216C86"/>
    <w:rsid w:val="0022068D"/>
    <w:rsid w:val="002419CE"/>
    <w:rsid w:val="00285394"/>
    <w:rsid w:val="00291DCD"/>
    <w:rsid w:val="00291F5D"/>
    <w:rsid w:val="0029636C"/>
    <w:rsid w:val="002A49AE"/>
    <w:rsid w:val="002E2DA4"/>
    <w:rsid w:val="002F00F8"/>
    <w:rsid w:val="00311E94"/>
    <w:rsid w:val="0031670E"/>
    <w:rsid w:val="003358DF"/>
    <w:rsid w:val="00351464"/>
    <w:rsid w:val="00360423"/>
    <w:rsid w:val="003731FD"/>
    <w:rsid w:val="003912FB"/>
    <w:rsid w:val="003A3D24"/>
    <w:rsid w:val="003A4C94"/>
    <w:rsid w:val="003B4760"/>
    <w:rsid w:val="003C2053"/>
    <w:rsid w:val="00400987"/>
    <w:rsid w:val="00402C9D"/>
    <w:rsid w:val="004051B8"/>
    <w:rsid w:val="00453E82"/>
    <w:rsid w:val="004600B2"/>
    <w:rsid w:val="00471583"/>
    <w:rsid w:val="00477318"/>
    <w:rsid w:val="0048415E"/>
    <w:rsid w:val="00490D47"/>
    <w:rsid w:val="004C47E5"/>
    <w:rsid w:val="004D122B"/>
    <w:rsid w:val="004D1C83"/>
    <w:rsid w:val="004D2102"/>
    <w:rsid w:val="004D5E47"/>
    <w:rsid w:val="004F10C4"/>
    <w:rsid w:val="0050567B"/>
    <w:rsid w:val="005411A9"/>
    <w:rsid w:val="00551385"/>
    <w:rsid w:val="00563E7F"/>
    <w:rsid w:val="00564DAA"/>
    <w:rsid w:val="00567848"/>
    <w:rsid w:val="00574A8E"/>
    <w:rsid w:val="00596C33"/>
    <w:rsid w:val="005B5BEB"/>
    <w:rsid w:val="005D27CD"/>
    <w:rsid w:val="005E26F2"/>
    <w:rsid w:val="00602859"/>
    <w:rsid w:val="00614925"/>
    <w:rsid w:val="006243D4"/>
    <w:rsid w:val="00626EED"/>
    <w:rsid w:val="0068432A"/>
    <w:rsid w:val="006C3C90"/>
    <w:rsid w:val="006C69D7"/>
    <w:rsid w:val="0071159C"/>
    <w:rsid w:val="00715C11"/>
    <w:rsid w:val="00724DFC"/>
    <w:rsid w:val="007A6BB7"/>
    <w:rsid w:val="007B1D9F"/>
    <w:rsid w:val="007D4744"/>
    <w:rsid w:val="007D483A"/>
    <w:rsid w:val="007F20B1"/>
    <w:rsid w:val="00814BE0"/>
    <w:rsid w:val="008278EB"/>
    <w:rsid w:val="00850E53"/>
    <w:rsid w:val="008555C8"/>
    <w:rsid w:val="00855BD2"/>
    <w:rsid w:val="008617D6"/>
    <w:rsid w:val="00873F2B"/>
    <w:rsid w:val="008747E4"/>
    <w:rsid w:val="00882D23"/>
    <w:rsid w:val="00882E85"/>
    <w:rsid w:val="008B1F1B"/>
    <w:rsid w:val="008B31D6"/>
    <w:rsid w:val="008D1D3E"/>
    <w:rsid w:val="008E21FC"/>
    <w:rsid w:val="00913489"/>
    <w:rsid w:val="0091682D"/>
    <w:rsid w:val="00920B43"/>
    <w:rsid w:val="009422BF"/>
    <w:rsid w:val="0094535D"/>
    <w:rsid w:val="009479EC"/>
    <w:rsid w:val="00976FCB"/>
    <w:rsid w:val="00980FE2"/>
    <w:rsid w:val="009A601E"/>
    <w:rsid w:val="009F3C25"/>
    <w:rsid w:val="00A014AE"/>
    <w:rsid w:val="00A17E93"/>
    <w:rsid w:val="00A37145"/>
    <w:rsid w:val="00A43CFD"/>
    <w:rsid w:val="00A754A5"/>
    <w:rsid w:val="00A9612A"/>
    <w:rsid w:val="00AA5503"/>
    <w:rsid w:val="00AB43F4"/>
    <w:rsid w:val="00AC0C91"/>
    <w:rsid w:val="00AD792C"/>
    <w:rsid w:val="00B4183C"/>
    <w:rsid w:val="00B660EE"/>
    <w:rsid w:val="00BA718C"/>
    <w:rsid w:val="00BE08AC"/>
    <w:rsid w:val="00BE0F56"/>
    <w:rsid w:val="00BF2E92"/>
    <w:rsid w:val="00C044CD"/>
    <w:rsid w:val="00C12BB9"/>
    <w:rsid w:val="00C150CF"/>
    <w:rsid w:val="00C203A8"/>
    <w:rsid w:val="00C215EE"/>
    <w:rsid w:val="00C40CFD"/>
    <w:rsid w:val="00C57B6E"/>
    <w:rsid w:val="00C613F3"/>
    <w:rsid w:val="00CC25DD"/>
    <w:rsid w:val="00CE2162"/>
    <w:rsid w:val="00D00343"/>
    <w:rsid w:val="00D128A6"/>
    <w:rsid w:val="00D207E8"/>
    <w:rsid w:val="00D35B75"/>
    <w:rsid w:val="00D7273D"/>
    <w:rsid w:val="00DC1EDD"/>
    <w:rsid w:val="00DC4908"/>
    <w:rsid w:val="00DD734A"/>
    <w:rsid w:val="00DE7A98"/>
    <w:rsid w:val="00E26EC4"/>
    <w:rsid w:val="00E31D32"/>
    <w:rsid w:val="00E5069D"/>
    <w:rsid w:val="00E565F4"/>
    <w:rsid w:val="00EA1B5E"/>
    <w:rsid w:val="00EF1980"/>
    <w:rsid w:val="00EF76A7"/>
    <w:rsid w:val="00F10627"/>
    <w:rsid w:val="00F15919"/>
    <w:rsid w:val="00F17DC7"/>
    <w:rsid w:val="00F23742"/>
    <w:rsid w:val="00F24B25"/>
    <w:rsid w:val="00F265E7"/>
    <w:rsid w:val="00F304FF"/>
    <w:rsid w:val="00F310E2"/>
    <w:rsid w:val="00F31A8B"/>
    <w:rsid w:val="00F34B9E"/>
    <w:rsid w:val="00F42F5B"/>
    <w:rsid w:val="00F52E23"/>
    <w:rsid w:val="00F6750D"/>
    <w:rsid w:val="00F822B2"/>
    <w:rsid w:val="00F96723"/>
    <w:rsid w:val="00FA1292"/>
    <w:rsid w:val="00FA3002"/>
    <w:rsid w:val="00FD541F"/>
    <w:rsid w:val="00FD67D3"/>
    <w:rsid w:val="00FE7E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7A7B58"/>
  <w15:docId w15:val="{8555DA3F-E140-4591-8199-5A9F99B351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C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215E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215E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96C3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96C3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96C3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96C3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96C3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96C3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96C3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7659A"/>
  </w:style>
  <w:style w:type="paragraph" w:styleId="Piedepgina">
    <w:name w:val="footer"/>
    <w:basedOn w:val="Normal"/>
    <w:link w:val="Piedepgina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7659A"/>
  </w:style>
  <w:style w:type="character" w:styleId="Hipervnculo">
    <w:name w:val="Hyperlink"/>
    <w:basedOn w:val="Fuentedeprrafopredeter"/>
    <w:uiPriority w:val="99"/>
    <w:unhideWhenUsed/>
    <w:rsid w:val="005B5BEB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5B5BEB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B5BEB"/>
    <w:rPr>
      <w:color w:val="954F72" w:themeColor="followedHyperlink"/>
      <w:u w:val="single"/>
    </w:rPr>
  </w:style>
  <w:style w:type="character" w:styleId="Textoennegrita">
    <w:name w:val="Strong"/>
    <w:basedOn w:val="Fuentedeprrafopredeter"/>
    <w:uiPriority w:val="22"/>
    <w:qFormat/>
    <w:rsid w:val="005B5BEB"/>
    <w:rPr>
      <w:b/>
      <w:bCs/>
    </w:rPr>
  </w:style>
  <w:style w:type="character" w:customStyle="1" w:styleId="apple-converted-space">
    <w:name w:val="apple-converted-space"/>
    <w:basedOn w:val="Fuentedeprrafopredeter"/>
    <w:rsid w:val="005B5BEB"/>
  </w:style>
  <w:style w:type="character" w:styleId="Nmerodepgina">
    <w:name w:val="page number"/>
    <w:basedOn w:val="Fuentedeprrafopredeter"/>
    <w:uiPriority w:val="99"/>
    <w:semiHidden/>
    <w:unhideWhenUsed/>
    <w:rsid w:val="0071159C"/>
  </w:style>
  <w:style w:type="character" w:customStyle="1" w:styleId="Ttulo1Car">
    <w:name w:val="Título 1 Car"/>
    <w:basedOn w:val="Fuentedeprrafopredeter"/>
    <w:link w:val="Ttulo1"/>
    <w:uiPriority w:val="9"/>
    <w:rsid w:val="00C215E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C215E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Prrafodelista">
    <w:name w:val="List Paragraph"/>
    <w:basedOn w:val="Normal"/>
    <w:uiPriority w:val="34"/>
    <w:qFormat/>
    <w:rsid w:val="008B31D6"/>
    <w:pPr>
      <w:ind w:left="720"/>
      <w:contextualSpacing/>
    </w:pPr>
  </w:style>
  <w:style w:type="paragraph" w:styleId="Sinespaciado">
    <w:name w:val="No Spacing"/>
    <w:basedOn w:val="Normal"/>
    <w:uiPriority w:val="1"/>
    <w:qFormat/>
    <w:rsid w:val="00913489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n-US"/>
    </w:rPr>
  </w:style>
  <w:style w:type="table" w:styleId="Tablaconcuadrcula">
    <w:name w:val="Table Grid"/>
    <w:basedOn w:val="Tablanormal"/>
    <w:uiPriority w:val="39"/>
    <w:rsid w:val="00FD6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094C91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94C91"/>
    <w:rPr>
      <w:rFonts w:ascii="Segoe UI" w:hAnsi="Segoe UI" w:cs="Segoe UI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0C321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321B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321B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321B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321B"/>
    <w:rPr>
      <w:b/>
      <w:bCs/>
      <w:sz w:val="20"/>
      <w:szCs w:val="20"/>
    </w:rPr>
  </w:style>
  <w:style w:type="table" w:styleId="Cuadrculamedia3-nfasis5">
    <w:name w:val="Medium Grid 3 Accent 5"/>
    <w:basedOn w:val="Tablanormal"/>
    <w:uiPriority w:val="69"/>
    <w:rsid w:val="004D2102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5" w:themeFillTint="7F"/>
      </w:tcPr>
    </w:tblStylePr>
  </w:style>
  <w:style w:type="table" w:styleId="Sombreadoclaro-nfasis1">
    <w:name w:val="Light Shading Accent 1"/>
    <w:basedOn w:val="Tablanormal"/>
    <w:uiPriority w:val="60"/>
    <w:rsid w:val="00D35B75"/>
    <w:rPr>
      <w:color w:val="2F5496" w:themeColor="accent1" w:themeShade="BF"/>
      <w:lang w:val="es-ES_tradnl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</w:style>
  <w:style w:type="character" w:customStyle="1" w:styleId="Ttulo3Car">
    <w:name w:val="Título 3 Car"/>
    <w:basedOn w:val="Fuentedeprrafopredeter"/>
    <w:link w:val="Ttulo3"/>
    <w:uiPriority w:val="9"/>
    <w:semiHidden/>
    <w:rsid w:val="00596C33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96C33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96C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96C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96C33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96C33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96C3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table" w:styleId="Listamedia2-nfasis5">
    <w:name w:val="Medium List 2 Accent 5"/>
    <w:basedOn w:val="Tablanormal"/>
    <w:uiPriority w:val="66"/>
    <w:rsid w:val="00A754A5"/>
    <w:rPr>
      <w:rFonts w:asciiTheme="majorHAnsi" w:eastAsiaTheme="majorEastAsia" w:hAnsiTheme="majorHAnsi" w:cstheme="majorBidi"/>
      <w:color w:val="000000" w:themeColor="text1"/>
      <w:lang w:val="es-ES_tradnl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adelista2-nfasis1">
    <w:name w:val="List Table 2 Accent 1"/>
    <w:basedOn w:val="Tablanormal"/>
    <w:uiPriority w:val="47"/>
    <w:rsid w:val="008D1D3E"/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Tabladelista2-nfasis4">
    <w:name w:val="List Table 2 Accent 4"/>
    <w:basedOn w:val="Tablanormal"/>
    <w:uiPriority w:val="47"/>
    <w:rsid w:val="008D1D3E"/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Tabladelista2">
    <w:name w:val="List Table 2"/>
    <w:basedOn w:val="Tablanormal"/>
    <w:uiPriority w:val="47"/>
    <w:rsid w:val="008D1D3E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cuadrcula1Claro-nfasis2">
    <w:name w:val="Grid Table 1 Light Accent 2"/>
    <w:basedOn w:val="Tablanormal"/>
    <w:uiPriority w:val="46"/>
    <w:rsid w:val="008D1D3E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-nfasis5">
    <w:name w:val="Grid Table 1 Light Accent 5"/>
    <w:basedOn w:val="Tablanormal"/>
    <w:uiPriority w:val="46"/>
    <w:rsid w:val="008D1D3E"/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28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83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0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4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9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7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9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0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2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8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45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6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4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17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0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33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524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94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05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85075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67730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760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88843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0725981">
                                          <w:marLeft w:val="0"/>
                                          <w:marRight w:val="0"/>
                                          <w:marTop w:val="0"/>
                                          <w:marBottom w:val="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77561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869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8764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049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6256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792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232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85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891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108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135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7495408">
                                  <w:marLeft w:val="0"/>
                                  <w:marRight w:val="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83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64431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35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56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0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1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2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652B1BC-F269-4362-9788-7CAAB1D2C8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4</Pages>
  <Words>479</Words>
  <Characters>2640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INEC Brayan Rodríguez</cp:lastModifiedBy>
  <cp:revision>12</cp:revision>
  <dcterms:created xsi:type="dcterms:W3CDTF">2022-02-10T16:47:00Z</dcterms:created>
  <dcterms:modified xsi:type="dcterms:W3CDTF">2022-11-22T20:29:00Z</dcterms:modified>
</cp:coreProperties>
</file>